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45" w:rsidRPr="000437FA" w:rsidRDefault="00F41E45" w:rsidP="00F41E45">
      <w:pPr>
        <w:rPr>
          <w:rFonts w:ascii="Arial" w:hAnsi="Arial" w:cs="Arial"/>
          <w:b/>
          <w:sz w:val="24"/>
          <w:szCs w:val="24"/>
        </w:rPr>
      </w:pPr>
      <w:r w:rsidRPr="000437FA">
        <w:rPr>
          <w:rFonts w:ascii="Arial" w:hAnsi="Arial" w:cs="Arial"/>
          <w:b/>
          <w:sz w:val="24"/>
          <w:szCs w:val="24"/>
        </w:rPr>
        <w:t>Eq</w:t>
      </w:r>
      <w:r w:rsidR="00BD4E90" w:rsidRPr="000437FA">
        <w:rPr>
          <w:rFonts w:ascii="Arial" w:hAnsi="Arial" w:cs="Arial"/>
          <w:b/>
          <w:sz w:val="24"/>
          <w:szCs w:val="24"/>
        </w:rPr>
        <w:t>uality Impact Assessment (</w:t>
      </w:r>
      <w:proofErr w:type="spellStart"/>
      <w:r w:rsidR="00BD4E90" w:rsidRPr="000437FA">
        <w:rPr>
          <w:rFonts w:ascii="Arial" w:hAnsi="Arial" w:cs="Arial"/>
          <w:b/>
          <w:sz w:val="24"/>
          <w:szCs w:val="24"/>
        </w:rPr>
        <w:t>EqIA</w:t>
      </w:r>
      <w:proofErr w:type="spellEnd"/>
      <w:r w:rsidR="00BD4E90" w:rsidRPr="000437FA">
        <w:rPr>
          <w:rFonts w:ascii="Arial" w:hAnsi="Arial" w:cs="Arial"/>
          <w:b/>
          <w:sz w:val="24"/>
          <w:szCs w:val="24"/>
        </w:rPr>
        <w:t>)</w:t>
      </w:r>
      <w:r w:rsidRPr="000437FA">
        <w:rPr>
          <w:rFonts w:ascii="Arial" w:hAnsi="Arial" w:cs="Arial"/>
          <w:b/>
          <w:sz w:val="24"/>
          <w:szCs w:val="24"/>
        </w:rPr>
        <w:t xml:space="preserve"> </w:t>
      </w:r>
    </w:p>
    <w:p w:rsidR="006C677D" w:rsidRPr="000437FA" w:rsidRDefault="006C677D" w:rsidP="006C677D">
      <w:pPr>
        <w:spacing w:after="0" w:line="240" w:lineRule="auto"/>
        <w:rPr>
          <w:rFonts w:ascii="Arial" w:eastAsia="Times New Roman" w:hAnsi="Arial" w:cs="Arial"/>
          <w:b/>
          <w:sz w:val="36"/>
          <w:szCs w:val="36"/>
          <w:lang w:eastAsia="en-GB"/>
        </w:rPr>
      </w:pPr>
    </w:p>
    <w:p w:rsidR="006C677D" w:rsidRPr="000437FA" w:rsidRDefault="006C677D" w:rsidP="006C677D">
      <w:pPr>
        <w:spacing w:after="0" w:line="240" w:lineRule="auto"/>
        <w:rPr>
          <w:rFonts w:ascii="Arial" w:eastAsia="Times New Roman" w:hAnsi="Arial" w:cs="Arial"/>
          <w:b/>
          <w:sz w:val="36"/>
          <w:szCs w:val="36"/>
          <w:lang w:eastAsia="en-GB"/>
        </w:rPr>
      </w:pPr>
    </w:p>
    <w:p w:rsidR="006C677D" w:rsidRPr="000437FA" w:rsidRDefault="006C677D" w:rsidP="006C677D">
      <w:pPr>
        <w:spacing w:after="0" w:line="240" w:lineRule="auto"/>
        <w:rPr>
          <w:rFonts w:ascii="Arial" w:eastAsia="Times New Roman" w:hAnsi="Arial" w:cs="Arial"/>
          <w:b/>
          <w:sz w:val="36"/>
          <w:szCs w:val="36"/>
          <w:lang w:eastAsia="en-GB"/>
        </w:rPr>
      </w:pPr>
      <w:r w:rsidRPr="000437FA">
        <w:rPr>
          <w:rFonts w:ascii="Times New Roman" w:eastAsia="Times New Roman" w:hAnsi="Times New Roman"/>
          <w:noProof/>
          <w:sz w:val="20"/>
          <w:szCs w:val="20"/>
          <w:lang w:eastAsia="en-GB"/>
        </w:rPr>
        <w:drawing>
          <wp:inline distT="0" distB="0" distL="0" distR="0" wp14:anchorId="66A1C283" wp14:editId="66B001A4">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0437FA" w:rsidRDefault="006C677D" w:rsidP="006C677D">
      <w:pPr>
        <w:spacing w:after="0" w:line="240" w:lineRule="auto"/>
        <w:rPr>
          <w:rFonts w:ascii="Arial" w:eastAsia="Times New Roman" w:hAnsi="Arial" w:cs="Arial"/>
          <w:b/>
          <w:sz w:val="24"/>
          <w:szCs w:val="24"/>
          <w:lang w:eastAsia="en-GB"/>
        </w:rPr>
      </w:pPr>
    </w:p>
    <w:p w:rsidR="006C677D" w:rsidRPr="000437FA" w:rsidRDefault="006C677D" w:rsidP="006C677D">
      <w:pPr>
        <w:spacing w:after="0" w:line="240" w:lineRule="auto"/>
        <w:rPr>
          <w:rFonts w:ascii="Arial" w:eastAsia="Times New Roman" w:hAnsi="Arial" w:cs="Arial"/>
          <w:b/>
          <w:sz w:val="24"/>
          <w:szCs w:val="24"/>
          <w:lang w:eastAsia="en-GB"/>
        </w:rPr>
      </w:pPr>
      <w:r w:rsidRPr="000437FA">
        <w:rPr>
          <w:rFonts w:ascii="Arial" w:eastAsia="Times New Roman" w:hAnsi="Arial" w:cs="Arial"/>
          <w:b/>
          <w:sz w:val="24"/>
          <w:szCs w:val="24"/>
          <w:lang w:eastAsia="en-GB"/>
        </w:rPr>
        <w:t>You wi</w:t>
      </w:r>
      <w:r w:rsidR="00F75A22" w:rsidRPr="000437FA">
        <w:rPr>
          <w:rFonts w:ascii="Arial" w:eastAsia="Times New Roman" w:hAnsi="Arial" w:cs="Arial"/>
          <w:b/>
          <w:sz w:val="24"/>
          <w:szCs w:val="24"/>
          <w:lang w:eastAsia="en-GB"/>
        </w:rPr>
        <w:t>ll need to produce an Equality</w:t>
      </w:r>
      <w:r w:rsidRPr="000437FA">
        <w:rPr>
          <w:rFonts w:ascii="Arial" w:eastAsia="Times New Roman" w:hAnsi="Arial" w:cs="Arial"/>
          <w:b/>
          <w:sz w:val="24"/>
          <w:szCs w:val="24"/>
          <w:lang w:eastAsia="en-GB"/>
        </w:rPr>
        <w:t xml:space="preserve"> Impact Assessment (</w:t>
      </w:r>
      <w:proofErr w:type="spellStart"/>
      <w:r w:rsidRPr="000437FA">
        <w:rPr>
          <w:rFonts w:ascii="Arial" w:eastAsia="Times New Roman" w:hAnsi="Arial" w:cs="Arial"/>
          <w:b/>
          <w:sz w:val="24"/>
          <w:szCs w:val="24"/>
          <w:lang w:eastAsia="en-GB"/>
        </w:rPr>
        <w:t>EqIA</w:t>
      </w:r>
      <w:proofErr w:type="spellEnd"/>
      <w:r w:rsidRPr="000437FA">
        <w:rPr>
          <w:rFonts w:ascii="Arial" w:eastAsia="Times New Roman" w:hAnsi="Arial" w:cs="Arial"/>
          <w:b/>
          <w:sz w:val="24"/>
          <w:szCs w:val="24"/>
          <w:lang w:eastAsia="en-GB"/>
        </w:rPr>
        <w:t xml:space="preserve">) if: </w:t>
      </w:r>
    </w:p>
    <w:p w:rsidR="006C677D" w:rsidRPr="000437FA" w:rsidRDefault="006C677D" w:rsidP="006C677D">
      <w:pPr>
        <w:spacing w:after="0" w:line="240" w:lineRule="auto"/>
        <w:rPr>
          <w:rFonts w:ascii="Arial" w:eastAsia="Times New Roman" w:hAnsi="Arial" w:cs="Arial"/>
          <w:b/>
          <w:sz w:val="24"/>
          <w:szCs w:val="24"/>
          <w:lang w:eastAsia="en-GB"/>
        </w:rPr>
      </w:pPr>
    </w:p>
    <w:p w:rsidR="00D00D00" w:rsidRPr="000437FA" w:rsidRDefault="00D00D00" w:rsidP="00D00D00">
      <w:pPr>
        <w:spacing w:after="0" w:line="240" w:lineRule="auto"/>
        <w:rPr>
          <w:rFonts w:ascii="Arial" w:eastAsia="Times New Roman" w:hAnsi="Arial" w:cs="Arial"/>
          <w:sz w:val="24"/>
          <w:szCs w:val="24"/>
          <w:lang w:eastAsia="en-GB"/>
        </w:rPr>
      </w:pPr>
    </w:p>
    <w:p w:rsidR="005213E8" w:rsidRPr="000437FA"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0437FA">
        <w:rPr>
          <w:rFonts w:ascii="Arial" w:eastAsia="Times New Roman" w:hAnsi="Arial" w:cs="Arial"/>
          <w:sz w:val="24"/>
          <w:szCs w:val="24"/>
          <w:lang w:eastAsia="en-GB"/>
        </w:rPr>
        <w:t>You are developing a new policy, strategy, or service</w:t>
      </w:r>
    </w:p>
    <w:p w:rsidR="006C677D" w:rsidRPr="000437FA" w:rsidRDefault="006C677D" w:rsidP="006C677D">
      <w:pPr>
        <w:numPr>
          <w:ilvl w:val="0"/>
          <w:numId w:val="2"/>
        </w:num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You are making changes that will affect front-line services</w:t>
      </w:r>
    </w:p>
    <w:p w:rsidR="006C677D" w:rsidRPr="000437FA" w:rsidRDefault="006C677D" w:rsidP="006C677D">
      <w:pPr>
        <w:numPr>
          <w:ilvl w:val="0"/>
          <w:numId w:val="2"/>
        </w:num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You are reducing budgets, which may affect front-line services</w:t>
      </w:r>
    </w:p>
    <w:p w:rsidR="006C677D" w:rsidRPr="000437FA" w:rsidRDefault="006C677D" w:rsidP="006C677D">
      <w:pPr>
        <w:numPr>
          <w:ilvl w:val="0"/>
          <w:numId w:val="2"/>
        </w:num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You are changing the way services are funded and this may impact the quality of the service and who can access it</w:t>
      </w:r>
    </w:p>
    <w:p w:rsidR="006C677D" w:rsidRPr="000437FA" w:rsidRDefault="006C677D" w:rsidP="006C677D">
      <w:pPr>
        <w:numPr>
          <w:ilvl w:val="0"/>
          <w:numId w:val="2"/>
        </w:num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 xml:space="preserve">You are making a decision that could have a different impact on different groups of people </w:t>
      </w:r>
    </w:p>
    <w:p w:rsidR="006C677D" w:rsidRPr="000437FA" w:rsidRDefault="006C677D" w:rsidP="006C677D">
      <w:pPr>
        <w:numPr>
          <w:ilvl w:val="0"/>
          <w:numId w:val="2"/>
        </w:num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 xml:space="preserve">You are making staff redundant or changing their roles </w:t>
      </w:r>
    </w:p>
    <w:p w:rsidR="006C677D" w:rsidRPr="000437FA" w:rsidRDefault="006C677D" w:rsidP="006C677D">
      <w:pPr>
        <w:spacing w:after="0" w:line="240" w:lineRule="auto"/>
        <w:rPr>
          <w:rFonts w:ascii="Arial" w:eastAsia="Times New Roman" w:hAnsi="Arial" w:cs="Arial"/>
          <w:sz w:val="24"/>
          <w:szCs w:val="24"/>
          <w:lang w:eastAsia="en-GB"/>
        </w:rPr>
      </w:pPr>
    </w:p>
    <w:p w:rsidR="006C677D" w:rsidRPr="000437FA" w:rsidRDefault="006C677D" w:rsidP="006C677D">
      <w:p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 xml:space="preserve">Guidance notes on how to complete an </w:t>
      </w:r>
      <w:proofErr w:type="spellStart"/>
      <w:r w:rsidRPr="000437FA">
        <w:rPr>
          <w:rFonts w:ascii="Arial" w:eastAsia="Times New Roman" w:hAnsi="Arial" w:cs="Arial"/>
          <w:sz w:val="24"/>
          <w:szCs w:val="24"/>
          <w:lang w:eastAsia="en-GB"/>
        </w:rPr>
        <w:t>EqIA</w:t>
      </w:r>
      <w:proofErr w:type="spellEnd"/>
      <w:r w:rsidRPr="000437FA">
        <w:rPr>
          <w:rFonts w:ascii="Arial" w:eastAsia="Times New Roman" w:hAnsi="Arial" w:cs="Arial"/>
          <w:sz w:val="24"/>
          <w:szCs w:val="24"/>
          <w:lang w:eastAsia="en-GB"/>
        </w:rPr>
        <w:t xml:space="preserve"> and sign off process are available on the Hub under Equality and Diversity.</w:t>
      </w:r>
    </w:p>
    <w:p w:rsidR="006C677D" w:rsidRPr="000437FA" w:rsidRDefault="006C677D" w:rsidP="006C677D">
      <w:pPr>
        <w:spacing w:after="0" w:line="240" w:lineRule="auto"/>
        <w:rPr>
          <w:rFonts w:ascii="Arial" w:eastAsia="Times New Roman" w:hAnsi="Arial" w:cs="Arial"/>
          <w:sz w:val="24"/>
          <w:szCs w:val="24"/>
          <w:lang w:eastAsia="en-GB"/>
        </w:rPr>
      </w:pPr>
      <w:r w:rsidRPr="000437FA">
        <w:rPr>
          <w:rFonts w:ascii="Arial" w:eastAsia="Times New Roman" w:hAnsi="Arial" w:cs="Arial"/>
          <w:sz w:val="24"/>
          <w:szCs w:val="24"/>
          <w:lang w:eastAsia="en-GB"/>
        </w:rPr>
        <w:t xml:space="preserve">You must read the </w:t>
      </w:r>
      <w:hyperlink r:id="rId12" w:history="1">
        <w:r w:rsidRPr="000437FA">
          <w:rPr>
            <w:rStyle w:val="Hyperlink"/>
            <w:rFonts w:ascii="Arial" w:eastAsia="Times New Roman" w:hAnsi="Arial" w:cs="Arial"/>
            <w:sz w:val="24"/>
            <w:szCs w:val="24"/>
            <w:lang w:eastAsia="en-GB"/>
          </w:rPr>
          <w:t>guidance notes</w:t>
        </w:r>
      </w:hyperlink>
      <w:r w:rsidR="00F25AC2" w:rsidRPr="000437FA">
        <w:rPr>
          <w:rFonts w:ascii="Arial" w:eastAsia="Times New Roman" w:hAnsi="Arial" w:cs="Arial"/>
          <w:sz w:val="24"/>
          <w:szCs w:val="24"/>
          <w:lang w:eastAsia="en-GB"/>
        </w:rPr>
        <w:t xml:space="preserve"> </w:t>
      </w:r>
      <w:r w:rsidRPr="000437FA">
        <w:rPr>
          <w:rFonts w:ascii="Arial" w:eastAsia="Times New Roman" w:hAnsi="Arial" w:cs="Arial"/>
          <w:sz w:val="24"/>
          <w:szCs w:val="24"/>
          <w:lang w:eastAsia="en-GB"/>
        </w:rPr>
        <w:t xml:space="preserve">and ensure you have followed all stages of the </w:t>
      </w:r>
      <w:proofErr w:type="spellStart"/>
      <w:r w:rsidRPr="000437FA">
        <w:rPr>
          <w:rFonts w:ascii="Arial" w:eastAsia="Times New Roman" w:hAnsi="Arial" w:cs="Arial"/>
          <w:sz w:val="24"/>
          <w:szCs w:val="24"/>
          <w:lang w:eastAsia="en-GB"/>
        </w:rPr>
        <w:t>EqIA</w:t>
      </w:r>
      <w:proofErr w:type="spellEnd"/>
      <w:r w:rsidRPr="000437FA">
        <w:rPr>
          <w:rFonts w:ascii="Arial" w:eastAsia="Times New Roman" w:hAnsi="Arial" w:cs="Arial"/>
          <w:sz w:val="24"/>
          <w:szCs w:val="24"/>
          <w:lang w:eastAsia="en-GB"/>
        </w:rPr>
        <w:t xml:space="preserve"> approval process</w:t>
      </w:r>
      <w:r w:rsidR="007717BC" w:rsidRPr="000437FA">
        <w:rPr>
          <w:rFonts w:ascii="Arial" w:eastAsia="Times New Roman" w:hAnsi="Arial" w:cs="Arial"/>
          <w:sz w:val="24"/>
          <w:szCs w:val="24"/>
          <w:lang w:eastAsia="en-GB"/>
        </w:rPr>
        <w:t xml:space="preserve"> (outlined in appendix 1).</w:t>
      </w:r>
      <w:r w:rsidRPr="000437FA">
        <w:rPr>
          <w:rFonts w:ascii="Arial" w:eastAsia="Times New Roman" w:hAnsi="Arial" w:cs="Arial"/>
          <w:sz w:val="24"/>
          <w:szCs w:val="24"/>
          <w:lang w:eastAsia="en-GB"/>
        </w:rPr>
        <w:t xml:space="preserve"> </w:t>
      </w:r>
    </w:p>
    <w:p w:rsidR="005F7465" w:rsidRPr="000437FA" w:rsidRDefault="00884148" w:rsidP="00646596">
      <w:pPr>
        <w:pStyle w:val="Default"/>
        <w:rPr>
          <w:color w:val="auto"/>
        </w:rPr>
      </w:pPr>
      <w:r w:rsidRPr="000437FA">
        <w:rPr>
          <w:rFonts w:eastAsia="Times New Roman"/>
        </w:rPr>
        <w:t xml:space="preserve">Section 2 </w:t>
      </w:r>
      <w:r w:rsidR="00B00902" w:rsidRPr="000437FA">
        <w:rPr>
          <w:rFonts w:eastAsia="Times New Roman"/>
        </w:rPr>
        <w:t xml:space="preserve">of the template </w:t>
      </w:r>
      <w:r w:rsidRPr="000437FA">
        <w:rPr>
          <w:rFonts w:eastAsia="Times New Roman"/>
        </w:rPr>
        <w:t>requires you to undertake an assessment of the impact of your proposals on groups with protected characteristics</w:t>
      </w:r>
      <w:r w:rsidR="00182C8C" w:rsidRPr="000437FA">
        <w:rPr>
          <w:rFonts w:eastAsia="Times New Roman"/>
        </w:rPr>
        <w:t xml:space="preserve">. </w:t>
      </w:r>
      <w:r w:rsidR="00FE7F22" w:rsidRPr="000437FA">
        <w:rPr>
          <w:rFonts w:eastAsia="Times New Roman"/>
        </w:rPr>
        <w:t xml:space="preserve"> Equalities and borough profile data, as well as</w:t>
      </w:r>
      <w:r w:rsidR="00182C8C" w:rsidRPr="000437FA">
        <w:rPr>
          <w:rFonts w:eastAsia="Times New Roman"/>
        </w:rPr>
        <w:t xml:space="preserve"> other sources of </w:t>
      </w:r>
      <w:r w:rsidR="005F7465" w:rsidRPr="000437FA">
        <w:rPr>
          <w:rFonts w:eastAsia="Times New Roman"/>
        </w:rPr>
        <w:t xml:space="preserve">statistical information </w:t>
      </w:r>
      <w:r w:rsidR="006743D7" w:rsidRPr="000437FA">
        <w:rPr>
          <w:rFonts w:eastAsia="Times New Roman"/>
        </w:rPr>
        <w:t xml:space="preserve">can be </w:t>
      </w:r>
      <w:r w:rsidR="006238C4" w:rsidRPr="000437FA">
        <w:rPr>
          <w:rFonts w:eastAsia="Times New Roman"/>
        </w:rPr>
        <w:t>found on the Harrow hub</w:t>
      </w:r>
      <w:r w:rsidR="00E41B9F" w:rsidRPr="000437FA">
        <w:rPr>
          <w:rFonts w:eastAsia="Times New Roman"/>
        </w:rPr>
        <w:t xml:space="preserve">, within the section entitled: </w:t>
      </w:r>
      <w:hyperlink r:id="rId13" w:history="1">
        <w:r w:rsidR="00E41B9F" w:rsidRPr="000437FA">
          <w:rPr>
            <w:rStyle w:val="Hyperlink"/>
            <w:rFonts w:eastAsia="Times New Roman"/>
          </w:rPr>
          <w:t xml:space="preserve">Equality Impact </w:t>
        </w:r>
        <w:r w:rsidR="001B4D3E" w:rsidRPr="000437FA">
          <w:rPr>
            <w:rStyle w:val="Hyperlink"/>
            <w:rFonts w:eastAsia="Times New Roman"/>
          </w:rPr>
          <w:t>Assessment</w:t>
        </w:r>
      </w:hyperlink>
      <w:r w:rsidR="001B4D3E" w:rsidRPr="000437FA">
        <w:rPr>
          <w:rFonts w:eastAsia="Times New Roman"/>
        </w:rPr>
        <w:t xml:space="preserve"> - sources</w:t>
      </w:r>
      <w:r w:rsidR="00FE7F22" w:rsidRPr="000437FA">
        <w:rPr>
          <w:rFonts w:eastAsia="Times New Roman"/>
        </w:rPr>
        <w:t xml:space="preserve"> of statistical information</w:t>
      </w:r>
      <w:r w:rsidR="001B4D3E" w:rsidRPr="000437FA">
        <w:rPr>
          <w:rFonts w:eastAsia="Times New Roman"/>
        </w:rPr>
        <w:t xml:space="preserve">. </w:t>
      </w:r>
      <w:r w:rsidR="00FE7F22" w:rsidRPr="000437FA">
        <w:rPr>
          <w:rFonts w:eastAsia="Times New Roman"/>
        </w:rPr>
        <w:t xml:space="preserve"> </w:t>
      </w:r>
    </w:p>
    <w:p w:rsidR="006C677D" w:rsidRPr="000437FA" w:rsidRDefault="006C677D" w:rsidP="006C677D">
      <w:pPr>
        <w:spacing w:after="0" w:line="240" w:lineRule="auto"/>
        <w:rPr>
          <w:rFonts w:ascii="Arial" w:eastAsia="Times New Roman" w:hAnsi="Arial" w:cs="Arial"/>
          <w:color w:val="1F497D"/>
          <w:sz w:val="24"/>
          <w:szCs w:val="24"/>
          <w:lang w:eastAsia="en-GB"/>
        </w:rPr>
      </w:pPr>
    </w:p>
    <w:p w:rsidR="006C677D" w:rsidRPr="000437FA" w:rsidRDefault="006C677D" w:rsidP="006C677D">
      <w:pPr>
        <w:spacing w:after="0" w:line="240" w:lineRule="auto"/>
        <w:rPr>
          <w:rFonts w:ascii="Arial" w:eastAsia="Times New Roman" w:hAnsi="Arial" w:cs="Arial"/>
          <w:b/>
          <w:color w:val="003366"/>
          <w:sz w:val="28"/>
          <w:szCs w:val="28"/>
          <w:lang w:eastAsia="en-GB"/>
        </w:rPr>
        <w:sectPr w:rsidR="006C677D" w:rsidRPr="000437FA"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bookmarkStart w:id="0" w:name="_GoBack"/>
      <w:bookmarkEnd w:id="0"/>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0437FA" w:rsidTr="003F6D6A">
        <w:trPr>
          <w:trHeight w:val="240"/>
          <w:jc w:val="center"/>
        </w:trPr>
        <w:tc>
          <w:tcPr>
            <w:tcW w:w="5000" w:type="pct"/>
            <w:gridSpan w:val="3"/>
            <w:shd w:val="clear" w:color="auto" w:fill="7030A0"/>
            <w:vAlign w:val="center"/>
          </w:tcPr>
          <w:p w:rsidR="006C677D" w:rsidRPr="000437FA" w:rsidRDefault="006C677D" w:rsidP="001B4788">
            <w:pPr>
              <w:spacing w:after="0" w:line="240" w:lineRule="auto"/>
              <w:jc w:val="center"/>
              <w:rPr>
                <w:rFonts w:ascii="Arial" w:eastAsia="Times New Roman" w:hAnsi="Arial" w:cs="Arial"/>
                <w:b/>
                <w:color w:val="FFFFFF"/>
                <w:sz w:val="32"/>
                <w:szCs w:val="32"/>
                <w:lang w:eastAsia="en-GB"/>
              </w:rPr>
            </w:pPr>
            <w:r w:rsidRPr="000437FA">
              <w:rPr>
                <w:rFonts w:ascii="Arial" w:eastAsia="Times New Roman" w:hAnsi="Arial" w:cs="Arial"/>
                <w:b/>
                <w:color w:val="FFFFFF"/>
                <w:sz w:val="32"/>
                <w:szCs w:val="32"/>
                <w:lang w:eastAsia="en-GB"/>
              </w:rPr>
              <w:lastRenderedPageBreak/>
              <w:t>Equalit</w:t>
            </w:r>
            <w:r w:rsidR="007377CF" w:rsidRPr="000437FA">
              <w:rPr>
                <w:rFonts w:ascii="Arial" w:eastAsia="Times New Roman" w:hAnsi="Arial" w:cs="Arial"/>
                <w:b/>
                <w:color w:val="FFFFFF"/>
                <w:sz w:val="32"/>
                <w:szCs w:val="32"/>
                <w:lang w:eastAsia="en-GB"/>
              </w:rPr>
              <w:t>y</w:t>
            </w:r>
            <w:r w:rsidRPr="000437FA">
              <w:rPr>
                <w:rFonts w:ascii="Arial" w:eastAsia="Times New Roman" w:hAnsi="Arial" w:cs="Arial"/>
                <w:b/>
                <w:color w:val="FFFFFF"/>
                <w:sz w:val="32"/>
                <w:szCs w:val="32"/>
                <w:lang w:eastAsia="en-GB"/>
              </w:rPr>
              <w:t xml:space="preserve"> Impact Assessment (</w:t>
            </w:r>
            <w:proofErr w:type="spellStart"/>
            <w:r w:rsidRPr="000437FA">
              <w:rPr>
                <w:rFonts w:ascii="Arial" w:eastAsia="Times New Roman" w:hAnsi="Arial" w:cs="Arial"/>
                <w:b/>
                <w:color w:val="FFFFFF"/>
                <w:sz w:val="32"/>
                <w:szCs w:val="32"/>
                <w:lang w:eastAsia="en-GB"/>
              </w:rPr>
              <w:t>EqIA</w:t>
            </w:r>
            <w:proofErr w:type="spellEnd"/>
            <w:r w:rsidRPr="000437FA">
              <w:rPr>
                <w:rFonts w:ascii="Arial" w:eastAsia="Times New Roman" w:hAnsi="Arial" w:cs="Arial"/>
                <w:b/>
                <w:color w:val="FFFFFF"/>
                <w:sz w:val="32"/>
                <w:szCs w:val="32"/>
                <w:lang w:eastAsia="en-GB"/>
              </w:rPr>
              <w:t>)</w:t>
            </w:r>
          </w:p>
          <w:p w:rsidR="006C677D" w:rsidRPr="000437FA" w:rsidRDefault="006C677D" w:rsidP="001B4788">
            <w:pPr>
              <w:spacing w:after="0" w:line="240" w:lineRule="auto"/>
              <w:rPr>
                <w:rFonts w:ascii="Times New Roman" w:eastAsia="Times New Roman" w:hAnsi="Times New Roman"/>
                <w:sz w:val="20"/>
                <w:szCs w:val="20"/>
                <w:lang w:eastAsia="en-GB"/>
              </w:rPr>
            </w:pPr>
          </w:p>
        </w:tc>
      </w:tr>
      <w:tr w:rsidR="006C677D" w:rsidRPr="000437FA" w:rsidTr="003F6D6A">
        <w:trPr>
          <w:trHeight w:val="64"/>
          <w:jc w:val="center"/>
        </w:trPr>
        <w:tc>
          <w:tcPr>
            <w:tcW w:w="1562" w:type="pct"/>
            <w:shd w:val="clear" w:color="auto" w:fill="auto"/>
            <w:vAlign w:val="center"/>
          </w:tcPr>
          <w:p w:rsidR="006C677D" w:rsidRPr="000437FA" w:rsidRDefault="006C677D" w:rsidP="001B4788">
            <w:pPr>
              <w:spacing w:after="0" w:line="320" w:lineRule="atLeast"/>
              <w:jc w:val="both"/>
              <w:rPr>
                <w:rFonts w:ascii="Arial" w:eastAsia="Times New Roman" w:hAnsi="Arial" w:cs="Arial"/>
                <w:lang w:eastAsia="en-GB"/>
              </w:rPr>
            </w:pPr>
            <w:r w:rsidRPr="000437FA">
              <w:rPr>
                <w:rFonts w:ascii="Arial" w:eastAsia="Times New Roman" w:hAnsi="Arial" w:cs="Arial"/>
                <w:b/>
                <w:lang w:eastAsia="en-GB"/>
              </w:rPr>
              <w:t>Type of Decision</w:t>
            </w:r>
            <w:r w:rsidRPr="000437FA">
              <w:rPr>
                <w:rFonts w:ascii="Arial" w:eastAsia="Times New Roman" w:hAnsi="Arial" w:cs="Arial"/>
                <w:lang w:eastAsia="en-GB"/>
              </w:rPr>
              <w:t xml:space="preserve">: </w:t>
            </w:r>
          </w:p>
        </w:tc>
        <w:tc>
          <w:tcPr>
            <w:tcW w:w="3438" w:type="pct"/>
            <w:gridSpan w:val="2"/>
            <w:shd w:val="clear" w:color="auto" w:fill="auto"/>
            <w:vAlign w:val="center"/>
          </w:tcPr>
          <w:p w:rsidR="006C677D" w:rsidRPr="000437FA" w:rsidRDefault="006C677D" w:rsidP="001B4788">
            <w:pPr>
              <w:spacing w:after="0" w:line="320" w:lineRule="atLeast"/>
              <w:rPr>
                <w:rFonts w:ascii="Arial" w:eastAsia="Times New Roman" w:hAnsi="Arial" w:cs="Arial"/>
                <w:lang w:eastAsia="en-GB"/>
              </w:rPr>
            </w:pPr>
            <w:r w:rsidRPr="000437FA">
              <w:rPr>
                <w:rFonts w:ascii="Arial" w:eastAsia="Times New Roman" w:hAnsi="Arial" w:cs="Arial"/>
                <w:sz w:val="52"/>
                <w:szCs w:val="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6" o:title=""/>
                </v:shape>
                <w:control r:id="rId17" w:name="OptionButton11" w:shapeid="_x0000_i1031"/>
              </w:object>
            </w:r>
            <w:r w:rsidRPr="000437FA">
              <w:rPr>
                <w:rFonts w:ascii="Arial" w:eastAsia="Times New Roman" w:hAnsi="Arial" w:cs="Arial"/>
                <w:sz w:val="20"/>
                <w:szCs w:val="20"/>
              </w:rPr>
              <w:object w:dxaOrig="225" w:dyaOrig="225">
                <v:shape id="_x0000_i1033" type="#_x0000_t75" style="width:108pt;height:20pt" o:ole="">
                  <v:imagedata r:id="rId18" o:title=""/>
                </v:shape>
                <w:control r:id="rId19" w:name="OptionButton2111" w:shapeid="_x0000_i1033"/>
              </w:object>
            </w:r>
            <w:r w:rsidRPr="000437FA">
              <w:rPr>
                <w:rFonts w:ascii="Arial" w:eastAsia="Times New Roman" w:hAnsi="Arial" w:cs="Arial"/>
                <w:sz w:val="20"/>
                <w:szCs w:val="20"/>
              </w:rPr>
              <w:object w:dxaOrig="225" w:dyaOrig="225">
                <v:shape id="_x0000_i1035" type="#_x0000_t75" style="width:108pt;height:20pt" o:ole="">
                  <v:imagedata r:id="rId20" o:title=""/>
                </v:shape>
                <w:control r:id="rId21" w:name="OptionButton31111" w:shapeid="_x0000_i1035"/>
              </w:object>
            </w:r>
          </w:p>
        </w:tc>
      </w:tr>
      <w:tr w:rsidR="006C677D" w:rsidRPr="000437FA" w:rsidTr="003F6D6A">
        <w:trPr>
          <w:trHeight w:val="240"/>
          <w:jc w:val="center"/>
        </w:trPr>
        <w:tc>
          <w:tcPr>
            <w:tcW w:w="1562" w:type="pct"/>
            <w:shd w:val="clear" w:color="auto" w:fill="auto"/>
            <w:vAlign w:val="center"/>
          </w:tcPr>
          <w:p w:rsidR="006C677D" w:rsidRPr="000437FA"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0437FA">
              <w:rPr>
                <w:rFonts w:ascii="Arial" w:eastAsia="Times New Roman" w:hAnsi="Arial" w:cs="Arial"/>
                <w:b/>
                <w:lang w:eastAsia="en-GB"/>
              </w:rPr>
              <w:t>Title of Proposal</w:t>
            </w:r>
          </w:p>
        </w:tc>
        <w:tc>
          <w:tcPr>
            <w:tcW w:w="1719" w:type="pct"/>
            <w:shd w:val="clear" w:color="auto" w:fill="auto"/>
            <w:vAlign w:val="center"/>
          </w:tcPr>
          <w:p w:rsidR="006C677D" w:rsidRPr="000437FA" w:rsidRDefault="00EC62BB" w:rsidP="001B4788">
            <w:pPr>
              <w:spacing w:after="0" w:line="320" w:lineRule="atLeast"/>
              <w:rPr>
                <w:rFonts w:ascii="Tahoma" w:eastAsia="Times New Roman" w:hAnsi="Tahoma" w:cs="Tahoma"/>
                <w:sz w:val="24"/>
                <w:szCs w:val="20"/>
                <w:lang w:eastAsia="en-GB"/>
              </w:rPr>
            </w:pPr>
            <w:r w:rsidRPr="000437FA">
              <w:rPr>
                <w:rFonts w:ascii="Tahoma" w:eastAsia="Times New Roman" w:hAnsi="Tahoma" w:cs="Tahoma"/>
                <w:sz w:val="24"/>
                <w:szCs w:val="20"/>
                <w:lang w:eastAsia="en-GB"/>
              </w:rPr>
              <w:t>Savings Proposals 21/22</w:t>
            </w:r>
            <w:r w:rsidR="008B5EB6">
              <w:rPr>
                <w:rFonts w:ascii="Tahoma" w:eastAsia="Times New Roman" w:hAnsi="Tahoma" w:cs="Tahoma"/>
                <w:sz w:val="24"/>
                <w:szCs w:val="20"/>
                <w:lang w:eastAsia="en-GB"/>
              </w:rPr>
              <w:t xml:space="preserve"> </w:t>
            </w:r>
            <w:r w:rsidR="008B5EB6" w:rsidRPr="008B5EB6">
              <w:rPr>
                <w:rFonts w:ascii="Tahoma" w:eastAsia="Times New Roman" w:hAnsi="Tahoma" w:cs="Tahoma"/>
                <w:sz w:val="24"/>
                <w:szCs w:val="20"/>
                <w:lang w:eastAsia="en-GB"/>
              </w:rPr>
              <w:t>COM_20.21_S05</w:t>
            </w:r>
          </w:p>
        </w:tc>
        <w:tc>
          <w:tcPr>
            <w:tcW w:w="1719" w:type="pct"/>
            <w:shd w:val="clear" w:color="auto" w:fill="auto"/>
            <w:vAlign w:val="center"/>
          </w:tcPr>
          <w:p w:rsidR="006C677D" w:rsidRPr="000437FA" w:rsidRDefault="006C677D" w:rsidP="001B4788">
            <w:pPr>
              <w:spacing w:after="0" w:line="320" w:lineRule="atLeast"/>
              <w:rPr>
                <w:rFonts w:ascii="Arial" w:eastAsia="Times New Roman" w:hAnsi="Arial" w:cs="Arial"/>
                <w:b/>
                <w:lang w:eastAsia="en-GB"/>
              </w:rPr>
            </w:pPr>
            <w:r w:rsidRPr="000437FA">
              <w:rPr>
                <w:rFonts w:ascii="Arial" w:eastAsia="Times New Roman" w:hAnsi="Arial" w:cs="Arial"/>
                <w:b/>
                <w:lang w:eastAsia="en-GB"/>
              </w:rPr>
              <w:t xml:space="preserve">Date </w:t>
            </w:r>
            <w:proofErr w:type="spellStart"/>
            <w:r w:rsidRPr="000437FA">
              <w:rPr>
                <w:rFonts w:ascii="Arial" w:eastAsia="Times New Roman" w:hAnsi="Arial" w:cs="Arial"/>
                <w:b/>
                <w:lang w:eastAsia="en-GB"/>
              </w:rPr>
              <w:t>EqIA</w:t>
            </w:r>
            <w:proofErr w:type="spellEnd"/>
            <w:r w:rsidRPr="000437FA">
              <w:rPr>
                <w:rFonts w:ascii="Arial" w:eastAsia="Times New Roman" w:hAnsi="Arial" w:cs="Arial"/>
                <w:b/>
                <w:lang w:eastAsia="en-GB"/>
              </w:rPr>
              <w:t xml:space="preserve"> created</w:t>
            </w:r>
            <w:r w:rsidR="00DD5676">
              <w:rPr>
                <w:rFonts w:ascii="Arial" w:eastAsia="Times New Roman" w:hAnsi="Arial" w:cs="Arial"/>
                <w:b/>
                <w:lang w:eastAsia="en-GB"/>
              </w:rPr>
              <w:t xml:space="preserve"> </w:t>
            </w:r>
            <w:r w:rsidR="00AC5A9A">
              <w:rPr>
                <w:rFonts w:ascii="Arial" w:eastAsia="Times New Roman" w:hAnsi="Arial" w:cs="Arial"/>
                <w:b/>
                <w:lang w:eastAsia="en-GB"/>
              </w:rPr>
              <w:t>2/2/21</w:t>
            </w:r>
          </w:p>
        </w:tc>
      </w:tr>
      <w:tr w:rsidR="006C677D" w:rsidRPr="000437FA" w:rsidTr="003F6D6A">
        <w:trPr>
          <w:trHeight w:val="240"/>
          <w:jc w:val="center"/>
        </w:trPr>
        <w:tc>
          <w:tcPr>
            <w:tcW w:w="1562" w:type="pct"/>
            <w:shd w:val="clear" w:color="auto" w:fill="auto"/>
            <w:vAlign w:val="center"/>
          </w:tcPr>
          <w:p w:rsidR="006C677D" w:rsidRPr="000437FA"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0437FA">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0437FA" w:rsidRDefault="001C0722"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Paul Walker</w:t>
            </w:r>
          </w:p>
        </w:tc>
      </w:tr>
      <w:tr w:rsidR="006C677D" w:rsidRPr="000437FA" w:rsidTr="003F6D6A">
        <w:trPr>
          <w:trHeight w:val="240"/>
          <w:jc w:val="center"/>
        </w:trPr>
        <w:tc>
          <w:tcPr>
            <w:tcW w:w="1562" w:type="pct"/>
            <w:shd w:val="clear" w:color="auto" w:fill="auto"/>
            <w:vAlign w:val="center"/>
          </w:tcPr>
          <w:p w:rsidR="006C677D" w:rsidRPr="000437FA"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0437FA">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0437FA" w:rsidRDefault="001661A3"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Community- Housing Services</w:t>
            </w:r>
          </w:p>
        </w:tc>
      </w:tr>
      <w:tr w:rsidR="006C677D" w:rsidRPr="000437FA" w:rsidTr="003F6D6A">
        <w:trPr>
          <w:trHeight w:val="240"/>
          <w:jc w:val="center"/>
        </w:trPr>
        <w:tc>
          <w:tcPr>
            <w:tcW w:w="5000" w:type="pct"/>
            <w:gridSpan w:val="3"/>
            <w:shd w:val="clear" w:color="auto" w:fill="7030A0"/>
            <w:vAlign w:val="center"/>
          </w:tcPr>
          <w:p w:rsidR="006C677D" w:rsidRPr="000437FA" w:rsidRDefault="006C677D" w:rsidP="001B4788">
            <w:pPr>
              <w:spacing w:after="0" w:line="240" w:lineRule="auto"/>
              <w:rPr>
                <w:rFonts w:ascii="Arial" w:eastAsia="Times New Roman" w:hAnsi="Arial" w:cs="Arial"/>
                <w:b/>
                <w:color w:val="FFFFFF"/>
                <w:sz w:val="24"/>
                <w:szCs w:val="24"/>
                <w:lang w:eastAsia="en-GB"/>
              </w:rPr>
            </w:pPr>
            <w:r w:rsidRPr="000437FA">
              <w:rPr>
                <w:rFonts w:ascii="Arial" w:eastAsia="Times New Roman" w:hAnsi="Arial" w:cs="Arial"/>
                <w:b/>
                <w:color w:val="FFFFFF"/>
                <w:sz w:val="24"/>
                <w:szCs w:val="24"/>
                <w:lang w:eastAsia="en-GB"/>
              </w:rPr>
              <w:t>Organisational approval</w:t>
            </w:r>
          </w:p>
        </w:tc>
      </w:tr>
      <w:tr w:rsidR="006C677D" w:rsidRPr="000437FA" w:rsidTr="003F6D6A">
        <w:trPr>
          <w:trHeight w:val="240"/>
          <w:jc w:val="center"/>
        </w:trPr>
        <w:tc>
          <w:tcPr>
            <w:tcW w:w="1562" w:type="pct"/>
            <w:shd w:val="clear" w:color="auto" w:fill="auto"/>
          </w:tcPr>
          <w:p w:rsidR="006C677D" w:rsidRPr="000437FA"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sidRPr="000437FA">
              <w:rPr>
                <w:rFonts w:ascii="Arial" w:eastAsia="Times New Roman" w:hAnsi="Arial" w:cs="Arial"/>
                <w:b/>
                <w:lang w:eastAsia="en-GB"/>
              </w:rPr>
              <w:t>EqIA</w:t>
            </w:r>
            <w:proofErr w:type="spellEnd"/>
            <w:r w:rsidRPr="000437FA">
              <w:rPr>
                <w:rFonts w:ascii="Arial" w:eastAsia="Times New Roman" w:hAnsi="Arial" w:cs="Arial"/>
                <w:b/>
                <w:lang w:eastAsia="en-GB"/>
              </w:rPr>
              <w:t xml:space="preserve"> approved by Directorate </w:t>
            </w:r>
            <w:r w:rsidR="00A41A1A" w:rsidRPr="000437FA">
              <w:rPr>
                <w:rFonts w:ascii="Arial" w:eastAsia="Times New Roman" w:hAnsi="Arial" w:cs="Arial"/>
                <w:b/>
                <w:lang w:eastAsia="en-GB"/>
              </w:rPr>
              <w:t>Equalities</w:t>
            </w:r>
            <w:r w:rsidRPr="000437FA">
              <w:rPr>
                <w:rFonts w:ascii="Arial" w:eastAsia="Times New Roman" w:hAnsi="Arial" w:cs="Arial"/>
                <w:b/>
                <w:lang w:eastAsia="en-GB"/>
              </w:rPr>
              <w:t xml:space="preserve"> </w:t>
            </w:r>
            <w:r w:rsidR="00A41A1A" w:rsidRPr="000437FA">
              <w:rPr>
                <w:rFonts w:ascii="Arial" w:eastAsia="Times New Roman" w:hAnsi="Arial" w:cs="Arial"/>
                <w:b/>
                <w:lang w:eastAsia="en-GB"/>
              </w:rPr>
              <w:t>Lead</w:t>
            </w:r>
          </w:p>
          <w:p w:rsidR="006C677D" w:rsidRPr="000437FA"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Default="006C677D" w:rsidP="001B4788">
            <w:pPr>
              <w:spacing w:after="0" w:line="240" w:lineRule="auto"/>
              <w:rPr>
                <w:rFonts w:ascii="Arial" w:eastAsia="Times New Roman" w:hAnsi="Arial" w:cs="Arial"/>
                <w:b/>
                <w:lang w:eastAsia="en-GB"/>
              </w:rPr>
            </w:pPr>
            <w:r w:rsidRPr="000437FA">
              <w:rPr>
                <w:rFonts w:ascii="Arial" w:eastAsia="Times New Roman" w:hAnsi="Arial" w:cs="Arial"/>
                <w:b/>
                <w:lang w:eastAsia="en-GB"/>
              </w:rPr>
              <w:t>Name</w:t>
            </w:r>
          </w:p>
          <w:p w:rsidR="007C3637" w:rsidRPr="003F5560" w:rsidRDefault="007C3637" w:rsidP="007C3637">
            <w:pPr>
              <w:spacing w:after="0" w:line="240" w:lineRule="auto"/>
              <w:rPr>
                <w:rFonts w:ascii="Arial" w:eastAsia="Times New Roman" w:hAnsi="Arial" w:cs="Arial"/>
                <w:bCs/>
                <w:sz w:val="24"/>
                <w:szCs w:val="24"/>
                <w:lang w:eastAsia="en-GB"/>
              </w:rPr>
            </w:pPr>
            <w:r w:rsidRPr="003F5560">
              <w:rPr>
                <w:rFonts w:ascii="Arial" w:eastAsia="Times New Roman" w:hAnsi="Arial" w:cs="Arial"/>
                <w:bCs/>
                <w:sz w:val="24"/>
                <w:szCs w:val="24"/>
                <w:lang w:eastAsia="en-GB"/>
              </w:rPr>
              <w:t>Dave Corby</w:t>
            </w:r>
          </w:p>
          <w:p w:rsidR="007C3637" w:rsidRPr="003F5560" w:rsidRDefault="007C3637" w:rsidP="007C3637">
            <w:pPr>
              <w:spacing w:after="0" w:line="240" w:lineRule="auto"/>
              <w:rPr>
                <w:rFonts w:ascii="Arial" w:eastAsia="Times New Roman" w:hAnsi="Arial" w:cs="Arial"/>
                <w:bCs/>
                <w:sz w:val="24"/>
                <w:szCs w:val="24"/>
                <w:lang w:eastAsia="en-GB"/>
              </w:rPr>
            </w:pPr>
            <w:r w:rsidRPr="003F5560">
              <w:rPr>
                <w:rFonts w:ascii="Arial" w:hAnsi="Arial" w:cs="Arial"/>
                <w:bCs/>
                <w:sz w:val="24"/>
                <w:szCs w:val="24"/>
              </w:rPr>
              <w:t>Head of Service- Community Engagement</w:t>
            </w:r>
          </w:p>
          <w:p w:rsidR="007C3637" w:rsidRDefault="007C3637" w:rsidP="007C3637">
            <w:pPr>
              <w:spacing w:after="0" w:line="240" w:lineRule="auto"/>
              <w:rPr>
                <w:rFonts w:ascii="Arial" w:eastAsia="Times New Roman" w:hAnsi="Arial" w:cs="Arial"/>
                <w:b/>
                <w:lang w:eastAsia="en-GB"/>
              </w:rPr>
            </w:pPr>
            <w:r w:rsidRPr="003F5560">
              <w:rPr>
                <w:rFonts w:ascii="Arial" w:hAnsi="Arial" w:cs="Arial"/>
                <w:bCs/>
                <w:sz w:val="24"/>
                <w:szCs w:val="24"/>
              </w:rPr>
              <w:t>Community- Commissioning Services</w:t>
            </w:r>
          </w:p>
          <w:p w:rsidR="007C3637" w:rsidRPr="000437FA" w:rsidRDefault="007C3637" w:rsidP="001B4788">
            <w:pPr>
              <w:spacing w:after="0" w:line="240" w:lineRule="auto"/>
              <w:rPr>
                <w:rFonts w:ascii="Arial" w:eastAsia="Times New Roman" w:hAnsi="Arial" w:cs="Arial"/>
                <w:b/>
                <w:lang w:eastAsia="en-GB"/>
              </w:rPr>
            </w:pPr>
          </w:p>
        </w:tc>
        <w:tc>
          <w:tcPr>
            <w:tcW w:w="1719" w:type="pct"/>
            <w:shd w:val="clear" w:color="auto" w:fill="auto"/>
            <w:vAlign w:val="center"/>
          </w:tcPr>
          <w:p w:rsidR="006C677D" w:rsidRPr="000437FA" w:rsidRDefault="006C677D" w:rsidP="001B4788">
            <w:pPr>
              <w:spacing w:after="0" w:line="240" w:lineRule="auto"/>
              <w:rPr>
                <w:rFonts w:ascii="Arial" w:eastAsia="Times New Roman" w:hAnsi="Arial" w:cs="Arial"/>
                <w:b/>
                <w:lang w:eastAsia="en-GB"/>
              </w:rPr>
            </w:pPr>
            <w:r w:rsidRPr="000437FA">
              <w:rPr>
                <w:rFonts w:ascii="Arial" w:eastAsia="Times New Roman" w:hAnsi="Arial" w:cs="Arial"/>
                <w:b/>
                <w:lang w:eastAsia="en-GB"/>
              </w:rPr>
              <w:t xml:space="preserve">Signature </w:t>
            </w:r>
          </w:p>
          <w:p w:rsidR="006C677D" w:rsidRPr="000437FA" w:rsidRDefault="008B5EB6"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sidRPr="000437FA">
                  <w:rPr>
                    <w:rFonts w:ascii="MS Gothic" w:eastAsia="MS Gothic" w:hAnsi="MS Gothic" w:cs="Arial" w:hint="eastAsia"/>
                    <w:b/>
                    <w:sz w:val="36"/>
                    <w:szCs w:val="36"/>
                    <w:lang w:eastAsia="en-GB"/>
                  </w:rPr>
                  <w:t>☐</w:t>
                </w:r>
              </w:sdtContent>
            </w:sdt>
          </w:p>
          <w:p w:rsidR="006C677D" w:rsidRPr="000437FA" w:rsidRDefault="006C677D" w:rsidP="001B4788">
            <w:pPr>
              <w:spacing w:after="0" w:line="240" w:lineRule="auto"/>
              <w:rPr>
                <w:rFonts w:ascii="Arial" w:eastAsia="Times New Roman" w:hAnsi="Arial" w:cs="Arial"/>
                <w:b/>
                <w:lang w:eastAsia="en-GB"/>
              </w:rPr>
            </w:pPr>
            <w:r w:rsidRPr="000437FA">
              <w:rPr>
                <w:rFonts w:ascii="Arial" w:eastAsia="Times New Roman" w:hAnsi="Arial" w:cs="Arial"/>
                <w:b/>
                <w:lang w:eastAsia="en-GB"/>
              </w:rPr>
              <w:t xml:space="preserve">Tick this </w:t>
            </w:r>
            <w:r w:rsidRPr="000437FA">
              <w:rPr>
                <w:rFonts w:ascii="Arial" w:hAnsi="Arial" w:cs="Arial"/>
                <w:b/>
              </w:rPr>
              <w:t xml:space="preserve">box to indicate that you have approved this </w:t>
            </w:r>
            <w:proofErr w:type="spellStart"/>
            <w:r w:rsidRPr="000437FA">
              <w:rPr>
                <w:rFonts w:ascii="Arial" w:hAnsi="Arial" w:cs="Arial"/>
                <w:b/>
              </w:rPr>
              <w:t>EqIA</w:t>
            </w:r>
            <w:proofErr w:type="spellEnd"/>
            <w:r w:rsidRPr="000437FA">
              <w:rPr>
                <w:rFonts w:ascii="Arial" w:hAnsi="Arial" w:cs="Arial"/>
                <w:b/>
              </w:rPr>
              <w:t xml:space="preserve"> </w:t>
            </w:r>
          </w:p>
          <w:p w:rsidR="006C677D" w:rsidRPr="000437FA" w:rsidRDefault="006C677D" w:rsidP="001B4788">
            <w:pPr>
              <w:spacing w:after="0" w:line="240" w:lineRule="auto"/>
              <w:rPr>
                <w:rFonts w:ascii="Arial" w:eastAsia="Times New Roman" w:hAnsi="Arial" w:cs="Arial"/>
                <w:b/>
                <w:lang w:eastAsia="en-GB"/>
              </w:rPr>
            </w:pPr>
          </w:p>
          <w:p w:rsidR="006C677D" w:rsidRPr="000437FA" w:rsidRDefault="006C677D" w:rsidP="001B4788">
            <w:pPr>
              <w:spacing w:after="0" w:line="240" w:lineRule="auto"/>
              <w:rPr>
                <w:rFonts w:ascii="Arial" w:eastAsia="Times New Roman" w:hAnsi="Arial" w:cs="Arial"/>
                <w:b/>
                <w:lang w:eastAsia="en-GB"/>
              </w:rPr>
            </w:pPr>
            <w:r w:rsidRPr="000437FA">
              <w:rPr>
                <w:rFonts w:ascii="Arial" w:eastAsia="Times New Roman" w:hAnsi="Arial" w:cs="Arial"/>
                <w:b/>
                <w:lang w:eastAsia="en-GB"/>
              </w:rPr>
              <w:t>Date of approval</w:t>
            </w:r>
          </w:p>
          <w:p w:rsidR="006C677D" w:rsidRPr="000437FA" w:rsidRDefault="006C677D" w:rsidP="001B4788">
            <w:pPr>
              <w:spacing w:after="0" w:line="240" w:lineRule="auto"/>
              <w:rPr>
                <w:rFonts w:ascii="Arial" w:eastAsia="Times New Roman" w:hAnsi="Arial" w:cs="Arial"/>
                <w:b/>
                <w:lang w:eastAsia="en-GB"/>
              </w:rPr>
            </w:pPr>
          </w:p>
        </w:tc>
      </w:tr>
    </w:tbl>
    <w:p w:rsidR="006C677D" w:rsidRPr="000437FA" w:rsidRDefault="006C677D" w:rsidP="006C677D">
      <w:pPr>
        <w:spacing w:after="0" w:line="240" w:lineRule="auto"/>
        <w:rPr>
          <w:rFonts w:ascii="Times New Roman" w:eastAsia="Times New Roman" w:hAnsi="Times New Roman"/>
          <w:sz w:val="20"/>
          <w:szCs w:val="20"/>
          <w:lang w:eastAsia="en-GB"/>
        </w:rPr>
      </w:pPr>
      <w:r w:rsidRPr="000437FA">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0437FA" w:rsidTr="003F6D6A">
        <w:trPr>
          <w:trHeight w:hRule="exact" w:val="578"/>
        </w:trPr>
        <w:tc>
          <w:tcPr>
            <w:tcW w:w="5000" w:type="pct"/>
            <w:shd w:val="clear" w:color="auto" w:fill="7030A0"/>
          </w:tcPr>
          <w:p w:rsidR="006C677D" w:rsidRPr="000437FA"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sidRPr="000437FA">
              <w:rPr>
                <w:rFonts w:ascii="Arial" w:eastAsia="Times New Roman" w:hAnsi="Arial" w:cs="Arial"/>
                <w:b/>
                <w:color w:val="FFFFFF"/>
                <w:sz w:val="24"/>
                <w:szCs w:val="24"/>
                <w:lang w:eastAsia="en-GB"/>
              </w:rPr>
              <w:lastRenderedPageBreak/>
              <w:t>Summary of p</w:t>
            </w:r>
            <w:r w:rsidR="001B4788" w:rsidRPr="000437FA">
              <w:rPr>
                <w:rFonts w:ascii="Arial" w:eastAsia="Times New Roman" w:hAnsi="Arial" w:cs="Arial"/>
                <w:b/>
                <w:color w:val="FFFFFF"/>
                <w:sz w:val="24"/>
                <w:szCs w:val="24"/>
                <w:lang w:eastAsia="en-GB"/>
              </w:rPr>
              <w:t>roposal, impact on groups with protected characteristics and mitigating actions</w:t>
            </w:r>
          </w:p>
          <w:p w:rsidR="009C206D" w:rsidRPr="000437FA"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0437FA">
              <w:rPr>
                <w:rFonts w:ascii="Arial" w:eastAsia="Times New Roman" w:hAnsi="Arial" w:cs="Arial"/>
                <w:color w:val="FFFFFF"/>
                <w:sz w:val="24"/>
                <w:szCs w:val="24"/>
                <w:lang w:eastAsia="en-GB"/>
              </w:rPr>
              <w:t xml:space="preserve">(to be completed </w:t>
            </w:r>
            <w:r w:rsidRPr="000437FA">
              <w:rPr>
                <w:rFonts w:ascii="Arial" w:eastAsia="Times New Roman" w:hAnsi="Arial" w:cs="Arial"/>
                <w:b/>
                <w:color w:val="FFFFFF"/>
                <w:sz w:val="24"/>
                <w:szCs w:val="24"/>
                <w:lang w:eastAsia="en-GB"/>
              </w:rPr>
              <w:t xml:space="preserve">after </w:t>
            </w:r>
            <w:r w:rsidRPr="000437FA">
              <w:rPr>
                <w:rFonts w:ascii="Arial" w:eastAsia="Times New Roman" w:hAnsi="Arial" w:cs="Arial"/>
                <w:color w:val="FFFFFF"/>
                <w:sz w:val="24"/>
                <w:szCs w:val="24"/>
                <w:lang w:eastAsia="en-GB"/>
              </w:rPr>
              <w:t xml:space="preserve">you have </w:t>
            </w:r>
            <w:r w:rsidR="00C11769" w:rsidRPr="000437FA">
              <w:rPr>
                <w:rFonts w:ascii="Arial" w:eastAsia="Times New Roman" w:hAnsi="Arial" w:cs="Arial"/>
                <w:color w:val="FFFFFF"/>
                <w:sz w:val="24"/>
                <w:szCs w:val="24"/>
                <w:lang w:eastAsia="en-GB"/>
              </w:rPr>
              <w:t>completed</w:t>
            </w:r>
            <w:r w:rsidR="008D576D" w:rsidRPr="000437FA">
              <w:rPr>
                <w:rFonts w:ascii="Arial" w:eastAsia="Times New Roman" w:hAnsi="Arial" w:cs="Arial"/>
                <w:color w:val="FFFFFF"/>
                <w:sz w:val="24"/>
                <w:szCs w:val="24"/>
                <w:lang w:eastAsia="en-GB"/>
              </w:rPr>
              <w:t xml:space="preserve"> sections 2 - 5</w:t>
            </w:r>
            <w:r w:rsidRPr="000437FA">
              <w:rPr>
                <w:rFonts w:ascii="Arial" w:eastAsia="Times New Roman" w:hAnsi="Arial" w:cs="Arial"/>
                <w:color w:val="FFFFFF"/>
                <w:sz w:val="24"/>
                <w:szCs w:val="24"/>
                <w:lang w:eastAsia="en-GB"/>
              </w:rPr>
              <w:t>)</w:t>
            </w:r>
          </w:p>
        </w:tc>
      </w:tr>
      <w:tr w:rsidR="006C677D" w:rsidRPr="000437FA" w:rsidTr="003F6D6A">
        <w:trPr>
          <w:trHeight w:val="240"/>
        </w:trPr>
        <w:tc>
          <w:tcPr>
            <w:tcW w:w="5000" w:type="pct"/>
            <w:shd w:val="clear" w:color="auto" w:fill="auto"/>
          </w:tcPr>
          <w:p w:rsidR="006C677D" w:rsidRPr="000D4C48" w:rsidRDefault="0038428B" w:rsidP="000D4C48">
            <w:pPr>
              <w:pStyle w:val="ListParagraph"/>
              <w:numPr>
                <w:ilvl w:val="0"/>
                <w:numId w:val="5"/>
              </w:numPr>
              <w:spacing w:after="240" w:line="240" w:lineRule="auto"/>
              <w:rPr>
                <w:rFonts w:ascii="Arial" w:eastAsia="Times New Roman" w:hAnsi="Arial" w:cs="Arial"/>
                <w:b/>
                <w:sz w:val="24"/>
                <w:szCs w:val="24"/>
                <w:lang w:eastAsia="en-GB"/>
              </w:rPr>
            </w:pPr>
            <w:r w:rsidRPr="000D4C48">
              <w:rPr>
                <w:rFonts w:ascii="Arial" w:eastAsia="Times New Roman" w:hAnsi="Arial" w:cs="Arial"/>
                <w:b/>
                <w:sz w:val="24"/>
                <w:szCs w:val="24"/>
                <w:lang w:eastAsia="en-GB"/>
              </w:rPr>
              <w:t xml:space="preserve">What is your proposal? </w:t>
            </w:r>
          </w:p>
          <w:p w:rsidR="00F1278D" w:rsidRPr="001661A3" w:rsidRDefault="00F1278D" w:rsidP="008655C9">
            <w:pPr>
              <w:autoSpaceDE w:val="0"/>
              <w:autoSpaceDN w:val="0"/>
              <w:rPr>
                <w:rFonts w:ascii="Arial" w:hAnsi="Arial" w:cs="Arial"/>
                <w:sz w:val="24"/>
                <w:szCs w:val="24"/>
                <w:u w:val="single"/>
              </w:rPr>
            </w:pPr>
            <w:r w:rsidRPr="001661A3">
              <w:rPr>
                <w:rFonts w:ascii="Arial" w:hAnsi="Arial" w:cs="Arial"/>
                <w:bCs/>
                <w:sz w:val="24"/>
                <w:szCs w:val="24"/>
              </w:rPr>
              <w:t>The proposal is to achieve budget savings in 20211/22 of £82,000 through</w:t>
            </w:r>
            <w:r w:rsidR="001661A3" w:rsidRPr="001661A3">
              <w:rPr>
                <w:rFonts w:ascii="Arial" w:hAnsi="Arial" w:cs="Arial"/>
                <w:bCs/>
                <w:sz w:val="24"/>
                <w:szCs w:val="24"/>
              </w:rPr>
              <w:t xml:space="preserve"> service</w:t>
            </w:r>
            <w:r w:rsidRPr="001661A3">
              <w:rPr>
                <w:rFonts w:ascii="Arial" w:hAnsi="Arial" w:cs="Arial"/>
                <w:bCs/>
                <w:sz w:val="24"/>
                <w:szCs w:val="24"/>
              </w:rPr>
              <w:t xml:space="preserve"> efficienc</w:t>
            </w:r>
            <w:r w:rsidR="001661A3" w:rsidRPr="001661A3">
              <w:rPr>
                <w:rFonts w:ascii="Arial" w:hAnsi="Arial" w:cs="Arial"/>
                <w:bCs/>
                <w:sz w:val="24"/>
                <w:szCs w:val="24"/>
              </w:rPr>
              <w:t xml:space="preserve">ies, </w:t>
            </w:r>
            <w:r w:rsidRPr="001661A3">
              <w:rPr>
                <w:rFonts w:ascii="Arial" w:hAnsi="Arial" w:cs="Arial"/>
                <w:bCs/>
                <w:sz w:val="24"/>
                <w:szCs w:val="24"/>
              </w:rPr>
              <w:t>with minimal impact on services.</w:t>
            </w:r>
          </w:p>
          <w:p w:rsidR="008655C9" w:rsidRPr="001661A3" w:rsidRDefault="008655C9" w:rsidP="008655C9">
            <w:pPr>
              <w:autoSpaceDE w:val="0"/>
              <w:autoSpaceDN w:val="0"/>
              <w:rPr>
                <w:rFonts w:ascii="Arial" w:hAnsi="Arial" w:cs="Arial"/>
                <w:sz w:val="24"/>
                <w:szCs w:val="24"/>
                <w:lang w:eastAsia="en-GB"/>
              </w:rPr>
            </w:pPr>
            <w:r w:rsidRPr="001661A3">
              <w:rPr>
                <w:rFonts w:ascii="Arial" w:hAnsi="Arial" w:cs="Arial"/>
                <w:sz w:val="24"/>
                <w:szCs w:val="24"/>
                <w:u w:val="single"/>
              </w:rPr>
              <w:t xml:space="preserve">Change in funding of Housing-Related Floating Support delivered by EACH Counselling </w:t>
            </w:r>
            <w:r w:rsidR="008E6E17" w:rsidRPr="001661A3">
              <w:rPr>
                <w:rFonts w:ascii="Arial" w:hAnsi="Arial" w:cs="Arial"/>
                <w:sz w:val="24"/>
                <w:szCs w:val="24"/>
                <w:u w:val="single"/>
              </w:rPr>
              <w:t>&amp; Support</w:t>
            </w:r>
            <w:r w:rsidR="00EC62BB" w:rsidRPr="001661A3">
              <w:rPr>
                <w:rFonts w:ascii="Arial" w:hAnsi="Arial" w:cs="Arial"/>
                <w:sz w:val="24"/>
                <w:szCs w:val="24"/>
                <w:u w:val="single"/>
              </w:rPr>
              <w:t xml:space="preserve"> from April 2021</w:t>
            </w:r>
            <w:r w:rsidRPr="001661A3">
              <w:rPr>
                <w:rFonts w:ascii="Arial" w:hAnsi="Arial" w:cs="Arial"/>
                <w:sz w:val="24"/>
                <w:szCs w:val="24"/>
              </w:rPr>
              <w:t xml:space="preserve">                    </w:t>
            </w:r>
          </w:p>
          <w:p w:rsidR="008E6E17" w:rsidRPr="001661A3" w:rsidRDefault="008E6E17" w:rsidP="008655C9">
            <w:pPr>
              <w:autoSpaceDE w:val="0"/>
              <w:autoSpaceDN w:val="0"/>
              <w:rPr>
                <w:rFonts w:ascii="Arial" w:hAnsi="Arial" w:cs="Arial"/>
                <w:sz w:val="24"/>
                <w:szCs w:val="24"/>
              </w:rPr>
            </w:pPr>
            <w:r w:rsidRPr="001661A3">
              <w:rPr>
                <w:rFonts w:ascii="Arial" w:hAnsi="Arial" w:cs="Arial"/>
                <w:sz w:val="24"/>
                <w:szCs w:val="24"/>
              </w:rPr>
              <w:t xml:space="preserve">The housing-related floating support service </w:t>
            </w:r>
            <w:r w:rsidR="001661A3">
              <w:rPr>
                <w:rFonts w:ascii="Arial" w:hAnsi="Arial" w:cs="Arial"/>
                <w:sz w:val="24"/>
                <w:szCs w:val="24"/>
              </w:rPr>
              <w:t xml:space="preserve">is </w:t>
            </w:r>
            <w:r w:rsidRPr="001661A3">
              <w:rPr>
                <w:rFonts w:ascii="Arial" w:hAnsi="Arial" w:cs="Arial"/>
                <w:sz w:val="24"/>
                <w:szCs w:val="24"/>
              </w:rPr>
              <w:t xml:space="preserve">delivered by EACH Counselling &amp; Support. The </w:t>
            </w:r>
            <w:r w:rsidR="000437FA" w:rsidRPr="001661A3">
              <w:rPr>
                <w:rFonts w:ascii="Arial" w:hAnsi="Arial" w:cs="Arial"/>
                <w:sz w:val="24"/>
                <w:szCs w:val="24"/>
              </w:rPr>
              <w:t xml:space="preserve">proposed </w:t>
            </w:r>
            <w:r w:rsidRPr="001661A3">
              <w:rPr>
                <w:rFonts w:ascii="Arial" w:hAnsi="Arial" w:cs="Arial"/>
                <w:sz w:val="24"/>
                <w:szCs w:val="24"/>
              </w:rPr>
              <w:t>saving of £</w:t>
            </w:r>
            <w:r w:rsidR="00836598" w:rsidRPr="001661A3">
              <w:rPr>
                <w:rFonts w:ascii="Arial" w:hAnsi="Arial" w:cs="Arial"/>
                <w:sz w:val="24"/>
                <w:szCs w:val="24"/>
              </w:rPr>
              <w:t>38,000</w:t>
            </w:r>
            <w:r w:rsidR="00E30AD9">
              <w:rPr>
                <w:rFonts w:ascii="Arial" w:hAnsi="Arial" w:cs="Arial"/>
                <w:sz w:val="24"/>
                <w:szCs w:val="24"/>
              </w:rPr>
              <w:t xml:space="preserve"> to the General Fund</w:t>
            </w:r>
            <w:r w:rsidRPr="001661A3">
              <w:rPr>
                <w:rFonts w:ascii="Arial" w:hAnsi="Arial" w:cs="Arial"/>
                <w:sz w:val="24"/>
                <w:szCs w:val="24"/>
              </w:rPr>
              <w:t xml:space="preserve"> </w:t>
            </w:r>
            <w:r w:rsidR="00A82199">
              <w:rPr>
                <w:rFonts w:ascii="Arial" w:hAnsi="Arial" w:cs="Arial"/>
                <w:sz w:val="24"/>
                <w:szCs w:val="24"/>
              </w:rPr>
              <w:t xml:space="preserve">has been achieved </w:t>
            </w:r>
            <w:r w:rsidRPr="001661A3">
              <w:rPr>
                <w:rFonts w:ascii="Arial" w:hAnsi="Arial" w:cs="Arial"/>
                <w:sz w:val="24"/>
                <w:szCs w:val="24"/>
              </w:rPr>
              <w:t xml:space="preserve">by </w:t>
            </w:r>
            <w:r w:rsidR="00A82199">
              <w:rPr>
                <w:rFonts w:ascii="Arial" w:hAnsi="Arial" w:cs="Arial"/>
                <w:sz w:val="24"/>
                <w:szCs w:val="24"/>
              </w:rPr>
              <w:t>substituting this with</w:t>
            </w:r>
            <w:r w:rsidRPr="001661A3">
              <w:rPr>
                <w:rFonts w:ascii="Arial" w:hAnsi="Arial" w:cs="Arial"/>
                <w:sz w:val="24"/>
                <w:szCs w:val="24"/>
              </w:rPr>
              <w:t xml:space="preserve"> Flexible Homelessness Support Grant.</w:t>
            </w:r>
            <w:r w:rsidR="00A82199">
              <w:rPr>
                <w:rFonts w:ascii="Arial" w:hAnsi="Arial" w:cs="Arial"/>
                <w:sz w:val="24"/>
                <w:szCs w:val="24"/>
              </w:rPr>
              <w:t xml:space="preserve"> There is no change in the service provided.</w:t>
            </w:r>
          </w:p>
          <w:p w:rsidR="008655C9" w:rsidRPr="001661A3" w:rsidRDefault="008E6E17" w:rsidP="008655C9">
            <w:pPr>
              <w:autoSpaceDE w:val="0"/>
              <w:autoSpaceDN w:val="0"/>
              <w:rPr>
                <w:rFonts w:ascii="Arial" w:hAnsi="Arial" w:cs="Arial"/>
                <w:sz w:val="24"/>
                <w:szCs w:val="24"/>
                <w:lang w:eastAsia="en-GB"/>
              </w:rPr>
            </w:pPr>
            <w:r w:rsidRPr="001661A3">
              <w:rPr>
                <w:rFonts w:ascii="Arial" w:hAnsi="Arial" w:cs="Arial"/>
                <w:sz w:val="24"/>
                <w:szCs w:val="24"/>
                <w:u w:val="single"/>
              </w:rPr>
              <w:t>R</w:t>
            </w:r>
            <w:r w:rsidR="008655C9" w:rsidRPr="001661A3">
              <w:rPr>
                <w:rFonts w:ascii="Arial" w:hAnsi="Arial" w:cs="Arial"/>
                <w:sz w:val="24"/>
                <w:szCs w:val="24"/>
                <w:u w:val="single"/>
              </w:rPr>
              <w:t xml:space="preserve">eduction in </w:t>
            </w:r>
            <w:r w:rsidR="00A82199">
              <w:rPr>
                <w:rFonts w:ascii="Arial" w:hAnsi="Arial" w:cs="Arial"/>
                <w:sz w:val="24"/>
                <w:szCs w:val="24"/>
                <w:u w:val="single"/>
              </w:rPr>
              <w:t xml:space="preserve">funding of </w:t>
            </w:r>
            <w:r w:rsidRPr="001661A3">
              <w:rPr>
                <w:rFonts w:ascii="Arial" w:hAnsi="Arial" w:cs="Arial"/>
                <w:sz w:val="24"/>
                <w:szCs w:val="24"/>
                <w:u w:val="single"/>
              </w:rPr>
              <w:t xml:space="preserve">Harrow Council </w:t>
            </w:r>
            <w:r w:rsidR="008655C9" w:rsidRPr="001661A3">
              <w:rPr>
                <w:rFonts w:ascii="Arial" w:hAnsi="Arial" w:cs="Arial"/>
                <w:sz w:val="24"/>
                <w:szCs w:val="24"/>
                <w:u w:val="single"/>
              </w:rPr>
              <w:t xml:space="preserve">Sheltered </w:t>
            </w:r>
            <w:r w:rsidRPr="001661A3">
              <w:rPr>
                <w:rFonts w:ascii="Arial" w:hAnsi="Arial" w:cs="Arial"/>
                <w:sz w:val="24"/>
                <w:szCs w:val="24"/>
                <w:u w:val="single"/>
              </w:rPr>
              <w:t>H</w:t>
            </w:r>
            <w:r w:rsidR="008655C9" w:rsidRPr="001661A3">
              <w:rPr>
                <w:rFonts w:ascii="Arial" w:hAnsi="Arial" w:cs="Arial"/>
                <w:sz w:val="24"/>
                <w:szCs w:val="24"/>
                <w:u w:val="single"/>
              </w:rPr>
              <w:t>ousing</w:t>
            </w:r>
            <w:r w:rsidRPr="001661A3">
              <w:rPr>
                <w:rFonts w:ascii="Arial" w:hAnsi="Arial" w:cs="Arial"/>
                <w:sz w:val="24"/>
                <w:szCs w:val="24"/>
                <w:u w:val="single"/>
              </w:rPr>
              <w:t xml:space="preserve"> for Older People S</w:t>
            </w:r>
            <w:r w:rsidR="008655C9" w:rsidRPr="001661A3">
              <w:rPr>
                <w:rFonts w:ascii="Arial" w:hAnsi="Arial" w:cs="Arial"/>
                <w:sz w:val="24"/>
                <w:szCs w:val="24"/>
                <w:u w:val="single"/>
              </w:rPr>
              <w:t>upport</w:t>
            </w:r>
            <w:r w:rsidRPr="001661A3">
              <w:rPr>
                <w:rFonts w:ascii="Arial" w:hAnsi="Arial" w:cs="Arial"/>
                <w:sz w:val="24"/>
                <w:szCs w:val="24"/>
                <w:u w:val="single"/>
              </w:rPr>
              <w:t xml:space="preserve"> Service</w:t>
            </w:r>
            <w:r w:rsidR="008655C9" w:rsidRPr="001661A3">
              <w:rPr>
                <w:rFonts w:ascii="Arial" w:hAnsi="Arial" w:cs="Arial"/>
                <w:sz w:val="24"/>
                <w:szCs w:val="24"/>
                <w:u w:val="single"/>
              </w:rPr>
              <w:t xml:space="preserve"> from April 2021</w:t>
            </w:r>
            <w:r w:rsidR="008655C9" w:rsidRPr="001661A3">
              <w:rPr>
                <w:rFonts w:ascii="Arial" w:hAnsi="Arial" w:cs="Arial"/>
                <w:sz w:val="24"/>
                <w:szCs w:val="24"/>
              </w:rPr>
              <w:t xml:space="preserve">                    </w:t>
            </w:r>
          </w:p>
          <w:p w:rsidR="008655C9" w:rsidRPr="00051315" w:rsidRDefault="001661A3" w:rsidP="00EC62BB">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The support service for council tenants in sheltered housing for older people is an in-house service. </w:t>
            </w:r>
            <w:r w:rsidR="00836598" w:rsidRPr="001661A3">
              <w:rPr>
                <w:rFonts w:ascii="Arial" w:hAnsi="Arial" w:cs="Arial"/>
                <w:sz w:val="24"/>
                <w:szCs w:val="24"/>
                <w:lang w:eastAsia="en-GB"/>
              </w:rPr>
              <w:t xml:space="preserve">The proposed saving of £30,000 </w:t>
            </w:r>
            <w:r w:rsidR="00E30AD9">
              <w:rPr>
                <w:rFonts w:ascii="Arial" w:hAnsi="Arial" w:cs="Arial"/>
                <w:sz w:val="24"/>
                <w:szCs w:val="24"/>
                <w:lang w:eastAsia="en-GB"/>
              </w:rPr>
              <w:t xml:space="preserve">to the General Fund </w:t>
            </w:r>
            <w:r w:rsidR="00A82199">
              <w:rPr>
                <w:rFonts w:ascii="Arial" w:hAnsi="Arial" w:cs="Arial"/>
                <w:sz w:val="24"/>
                <w:szCs w:val="24"/>
                <w:lang w:eastAsia="en-GB"/>
              </w:rPr>
              <w:t xml:space="preserve">has been </w:t>
            </w:r>
            <w:r w:rsidR="00836598" w:rsidRPr="001661A3">
              <w:rPr>
                <w:rFonts w:ascii="Arial" w:hAnsi="Arial" w:cs="Arial"/>
                <w:sz w:val="24"/>
                <w:szCs w:val="24"/>
                <w:lang w:eastAsia="en-GB"/>
              </w:rPr>
              <w:t>achieved</w:t>
            </w:r>
            <w:r w:rsidR="00A82199">
              <w:rPr>
                <w:rFonts w:ascii="Arial" w:hAnsi="Arial" w:cs="Arial"/>
                <w:sz w:val="24"/>
                <w:szCs w:val="24"/>
                <w:lang w:eastAsia="en-GB"/>
              </w:rPr>
              <w:t xml:space="preserve"> through management efficiencies. There is no change in the service provided to residents</w:t>
            </w:r>
            <w:r w:rsidR="00917AC8">
              <w:rPr>
                <w:rFonts w:ascii="Arial" w:hAnsi="Arial" w:cs="Arial"/>
                <w:sz w:val="24"/>
                <w:szCs w:val="24"/>
                <w:lang w:eastAsia="en-GB"/>
              </w:rPr>
              <w:t xml:space="preserve"> </w:t>
            </w:r>
            <w:r w:rsidR="00836598" w:rsidRPr="001661A3">
              <w:rPr>
                <w:rFonts w:ascii="Arial" w:hAnsi="Arial" w:cs="Arial"/>
                <w:sz w:val="24"/>
                <w:szCs w:val="24"/>
                <w:lang w:eastAsia="en-GB"/>
              </w:rPr>
              <w:t>the d</w:t>
            </w:r>
            <w:r w:rsidR="00EC62BB" w:rsidRPr="001661A3">
              <w:rPr>
                <w:rFonts w:ascii="Arial" w:hAnsi="Arial" w:cs="Arial"/>
                <w:sz w:val="24"/>
                <w:szCs w:val="24"/>
                <w:lang w:eastAsia="en-GB"/>
              </w:rPr>
              <w:t xml:space="preserve">eletion of </w:t>
            </w:r>
            <w:r w:rsidR="00836598" w:rsidRPr="001661A3">
              <w:rPr>
                <w:rFonts w:ascii="Arial" w:hAnsi="Arial" w:cs="Arial"/>
                <w:sz w:val="24"/>
                <w:szCs w:val="24"/>
                <w:lang w:eastAsia="en-GB"/>
              </w:rPr>
              <w:t xml:space="preserve">the </w:t>
            </w:r>
            <w:r w:rsidR="00EC62BB" w:rsidRPr="001661A3">
              <w:rPr>
                <w:rFonts w:ascii="Arial" w:hAnsi="Arial" w:cs="Arial"/>
                <w:sz w:val="24"/>
                <w:szCs w:val="24"/>
                <w:lang w:eastAsia="en-GB"/>
              </w:rPr>
              <w:t xml:space="preserve">Support Coordinator </w:t>
            </w:r>
            <w:r>
              <w:rPr>
                <w:rFonts w:ascii="Arial" w:hAnsi="Arial" w:cs="Arial"/>
                <w:sz w:val="24"/>
                <w:szCs w:val="24"/>
                <w:lang w:eastAsia="en-GB"/>
              </w:rPr>
              <w:t xml:space="preserve">Team Leader </w:t>
            </w:r>
            <w:r w:rsidR="00EC62BB" w:rsidRPr="001661A3">
              <w:rPr>
                <w:rFonts w:ascii="Arial" w:hAnsi="Arial" w:cs="Arial"/>
                <w:sz w:val="24"/>
                <w:szCs w:val="24"/>
                <w:lang w:eastAsia="en-GB"/>
              </w:rPr>
              <w:t>post</w:t>
            </w:r>
            <w:r w:rsidR="00836598" w:rsidRPr="001661A3">
              <w:rPr>
                <w:rFonts w:ascii="Arial" w:hAnsi="Arial" w:cs="Arial"/>
                <w:sz w:val="24"/>
                <w:szCs w:val="24"/>
                <w:lang w:eastAsia="en-GB"/>
              </w:rPr>
              <w:t xml:space="preserve">. </w:t>
            </w:r>
          </w:p>
        </w:tc>
      </w:tr>
      <w:tr w:rsidR="001B4788" w:rsidRPr="000437FA" w:rsidTr="003F6D6A">
        <w:trPr>
          <w:trHeight w:val="240"/>
        </w:trPr>
        <w:tc>
          <w:tcPr>
            <w:tcW w:w="5000" w:type="pct"/>
            <w:shd w:val="clear" w:color="auto" w:fill="auto"/>
          </w:tcPr>
          <w:p w:rsidR="001B4788" w:rsidRPr="000D4C48" w:rsidRDefault="001B4788" w:rsidP="000D4C48">
            <w:pPr>
              <w:pStyle w:val="ListParagraph"/>
              <w:numPr>
                <w:ilvl w:val="0"/>
                <w:numId w:val="5"/>
              </w:numPr>
              <w:spacing w:after="0" w:line="240" w:lineRule="auto"/>
              <w:rPr>
                <w:rFonts w:ascii="Arial" w:eastAsia="Times New Roman" w:hAnsi="Arial" w:cs="Arial"/>
                <w:b/>
                <w:sz w:val="20"/>
                <w:szCs w:val="20"/>
                <w:lang w:eastAsia="en-GB"/>
              </w:rPr>
            </w:pPr>
            <w:r w:rsidRPr="000D4C48">
              <w:rPr>
                <w:rFonts w:ascii="Arial" w:eastAsia="Times New Roman" w:hAnsi="Arial" w:cs="Arial"/>
                <w:b/>
                <w:sz w:val="24"/>
                <w:szCs w:val="24"/>
                <w:lang w:eastAsia="en-GB"/>
              </w:rPr>
              <w:lastRenderedPageBreak/>
              <w:t>Summarise the impact of your proposal on groups with protected characteristics</w:t>
            </w:r>
            <w:r w:rsidRPr="000D4C48">
              <w:rPr>
                <w:rFonts w:ascii="Arial" w:eastAsia="Times New Roman" w:hAnsi="Arial" w:cs="Arial"/>
                <w:b/>
                <w:sz w:val="20"/>
                <w:szCs w:val="20"/>
                <w:lang w:eastAsia="en-GB"/>
              </w:rPr>
              <w:t xml:space="preserve"> </w:t>
            </w:r>
          </w:p>
          <w:p w:rsidR="001B4788" w:rsidRPr="000437FA" w:rsidRDefault="001B4788" w:rsidP="001B4788">
            <w:pPr>
              <w:spacing w:after="0" w:line="240" w:lineRule="auto"/>
              <w:rPr>
                <w:rFonts w:ascii="Arial" w:eastAsia="Times New Roman" w:hAnsi="Arial" w:cs="Arial"/>
                <w:b/>
                <w:sz w:val="20"/>
                <w:szCs w:val="20"/>
                <w:lang w:eastAsia="en-GB"/>
              </w:rPr>
            </w:pPr>
          </w:p>
          <w:p w:rsidR="0088279B" w:rsidRPr="007C3637" w:rsidRDefault="0088279B" w:rsidP="0088279B">
            <w:pPr>
              <w:autoSpaceDE w:val="0"/>
              <w:autoSpaceDN w:val="0"/>
              <w:rPr>
                <w:rFonts w:ascii="Arial" w:hAnsi="Arial" w:cs="Arial"/>
                <w:sz w:val="24"/>
                <w:szCs w:val="24"/>
                <w:lang w:eastAsia="en-GB"/>
              </w:rPr>
            </w:pPr>
            <w:r w:rsidRPr="007C3637">
              <w:rPr>
                <w:rFonts w:ascii="Arial" w:hAnsi="Arial" w:cs="Arial"/>
                <w:sz w:val="24"/>
                <w:szCs w:val="24"/>
                <w:u w:val="single"/>
              </w:rPr>
              <w:t>Change in funding of Housing-Related Floating Support delivered by EACH Counselling &amp; Support from April 2021</w:t>
            </w:r>
            <w:r w:rsidRPr="007C3637">
              <w:rPr>
                <w:rFonts w:ascii="Arial" w:hAnsi="Arial" w:cs="Arial"/>
                <w:sz w:val="24"/>
                <w:szCs w:val="24"/>
              </w:rPr>
              <w:t xml:space="preserve">                    </w:t>
            </w:r>
          </w:p>
          <w:p w:rsidR="0088279B" w:rsidRPr="007C3637" w:rsidRDefault="0088279B" w:rsidP="0088279B">
            <w:pPr>
              <w:autoSpaceDE w:val="0"/>
              <w:autoSpaceDN w:val="0"/>
              <w:rPr>
                <w:rFonts w:ascii="Arial" w:hAnsi="Arial" w:cs="Arial"/>
                <w:sz w:val="24"/>
                <w:szCs w:val="24"/>
              </w:rPr>
            </w:pPr>
            <w:r w:rsidRPr="007C3637">
              <w:rPr>
                <w:rFonts w:ascii="Arial" w:hAnsi="Arial" w:cs="Arial"/>
                <w:sz w:val="24"/>
                <w:szCs w:val="24"/>
              </w:rPr>
              <w:t>The</w:t>
            </w:r>
            <w:r w:rsidR="006901C4" w:rsidRPr="007C3637">
              <w:rPr>
                <w:rFonts w:ascii="Arial" w:hAnsi="Arial" w:cs="Arial"/>
                <w:sz w:val="24"/>
                <w:szCs w:val="24"/>
              </w:rPr>
              <w:t xml:space="preserve"> proposal will have </w:t>
            </w:r>
            <w:r w:rsidRPr="007C3637">
              <w:rPr>
                <w:rFonts w:ascii="Arial" w:hAnsi="Arial" w:cs="Arial"/>
                <w:sz w:val="24"/>
                <w:szCs w:val="24"/>
              </w:rPr>
              <w:t>no impact on service users as the service will not change</w:t>
            </w:r>
            <w:r w:rsidR="006901C4" w:rsidRPr="007C3637">
              <w:rPr>
                <w:rFonts w:ascii="Arial" w:hAnsi="Arial" w:cs="Arial"/>
                <w:sz w:val="24"/>
                <w:szCs w:val="24"/>
              </w:rPr>
              <w:t>, only the funding arrangements</w:t>
            </w:r>
            <w:r w:rsidRPr="007C3637">
              <w:rPr>
                <w:rFonts w:ascii="Arial" w:hAnsi="Arial" w:cs="Arial"/>
                <w:sz w:val="24"/>
                <w:szCs w:val="24"/>
              </w:rPr>
              <w:t>.</w:t>
            </w:r>
          </w:p>
          <w:p w:rsidR="0088279B" w:rsidRPr="007C3637" w:rsidRDefault="0088279B" w:rsidP="0088279B">
            <w:pPr>
              <w:autoSpaceDE w:val="0"/>
              <w:autoSpaceDN w:val="0"/>
              <w:rPr>
                <w:rFonts w:ascii="Arial" w:hAnsi="Arial" w:cs="Arial"/>
                <w:sz w:val="24"/>
                <w:szCs w:val="24"/>
                <w:lang w:eastAsia="en-GB"/>
              </w:rPr>
            </w:pPr>
            <w:r w:rsidRPr="007C3637">
              <w:rPr>
                <w:rFonts w:ascii="Arial" w:hAnsi="Arial" w:cs="Arial"/>
                <w:sz w:val="24"/>
                <w:szCs w:val="24"/>
                <w:u w:val="single"/>
              </w:rPr>
              <w:t xml:space="preserve">Reduction in </w:t>
            </w:r>
            <w:r w:rsidR="00A82199">
              <w:rPr>
                <w:rFonts w:ascii="Arial" w:hAnsi="Arial" w:cs="Arial"/>
                <w:sz w:val="24"/>
                <w:szCs w:val="24"/>
                <w:u w:val="single"/>
              </w:rPr>
              <w:t xml:space="preserve">funding of </w:t>
            </w:r>
            <w:r w:rsidRPr="007C3637">
              <w:rPr>
                <w:rFonts w:ascii="Arial" w:hAnsi="Arial" w:cs="Arial"/>
                <w:sz w:val="24"/>
                <w:szCs w:val="24"/>
                <w:u w:val="single"/>
              </w:rPr>
              <w:t>Harrow Council Sheltered Housing for Older People Support Service from April 2021</w:t>
            </w:r>
            <w:r w:rsidRPr="007C3637">
              <w:rPr>
                <w:rFonts w:ascii="Arial" w:hAnsi="Arial" w:cs="Arial"/>
                <w:sz w:val="24"/>
                <w:szCs w:val="24"/>
              </w:rPr>
              <w:t xml:space="preserve">                    </w:t>
            </w:r>
          </w:p>
          <w:p w:rsidR="0088279B" w:rsidRPr="007C3637" w:rsidRDefault="00B351BC" w:rsidP="0088279B">
            <w:pPr>
              <w:autoSpaceDE w:val="0"/>
              <w:autoSpaceDN w:val="0"/>
              <w:rPr>
                <w:rFonts w:ascii="Arial" w:hAnsi="Arial" w:cs="Arial"/>
                <w:sz w:val="24"/>
                <w:szCs w:val="24"/>
                <w:lang w:eastAsia="en-GB"/>
              </w:rPr>
            </w:pPr>
            <w:r w:rsidRPr="007C3637">
              <w:rPr>
                <w:rFonts w:ascii="Arial" w:hAnsi="Arial" w:cs="Arial"/>
                <w:sz w:val="24"/>
                <w:szCs w:val="24"/>
                <w:lang w:eastAsia="en-GB"/>
              </w:rPr>
              <w:t xml:space="preserve">The </w:t>
            </w:r>
            <w:r w:rsidR="00A82199">
              <w:rPr>
                <w:rFonts w:ascii="Arial" w:hAnsi="Arial" w:cs="Arial"/>
                <w:sz w:val="24"/>
                <w:szCs w:val="24"/>
                <w:lang w:eastAsia="en-GB"/>
              </w:rPr>
              <w:t xml:space="preserve">proposal will have no impact on service users as the savings have been made from management efficiencies and the service to residents will not change. The </w:t>
            </w:r>
            <w:r w:rsidRPr="007C3637">
              <w:rPr>
                <w:rFonts w:ascii="Arial" w:hAnsi="Arial" w:cs="Arial"/>
                <w:sz w:val="24"/>
                <w:szCs w:val="24"/>
                <w:lang w:eastAsia="en-GB"/>
              </w:rPr>
              <w:t>service is provided to tenants with support needs across 17 schemes.</w:t>
            </w:r>
            <w:r w:rsidR="001661A3" w:rsidRPr="007C3637">
              <w:rPr>
                <w:rFonts w:ascii="Arial" w:hAnsi="Arial" w:cs="Arial"/>
                <w:sz w:val="24"/>
                <w:szCs w:val="24"/>
                <w:lang w:eastAsia="en-GB"/>
              </w:rPr>
              <w:t xml:space="preserve"> There are currently 574 sheltered tenants, including joint tenants, and </w:t>
            </w:r>
            <w:r w:rsidR="001032BE">
              <w:rPr>
                <w:rFonts w:ascii="Arial" w:hAnsi="Arial" w:cs="Arial"/>
                <w:sz w:val="24"/>
                <w:szCs w:val="24"/>
                <w:lang w:eastAsia="en-GB"/>
              </w:rPr>
              <w:t xml:space="preserve">around </w:t>
            </w:r>
            <w:r w:rsidR="001661A3" w:rsidRPr="007C3637">
              <w:rPr>
                <w:rFonts w:ascii="Arial" w:hAnsi="Arial" w:cs="Arial"/>
                <w:sz w:val="24"/>
                <w:szCs w:val="24"/>
                <w:lang w:eastAsia="en-GB"/>
              </w:rPr>
              <w:t>150 receive support every year.</w:t>
            </w:r>
          </w:p>
          <w:p w:rsidR="0088279B" w:rsidRPr="007C3637" w:rsidRDefault="0088279B" w:rsidP="0088279B">
            <w:pPr>
              <w:spacing w:after="0" w:line="240" w:lineRule="auto"/>
              <w:rPr>
                <w:rFonts w:ascii="Arial" w:eastAsia="Times New Roman" w:hAnsi="Arial" w:cs="Arial"/>
                <w:bCs/>
                <w:sz w:val="24"/>
                <w:szCs w:val="24"/>
                <w:lang w:eastAsia="en-GB"/>
              </w:rPr>
            </w:pPr>
            <w:bookmarkStart w:id="1" w:name="LastEdit"/>
            <w:bookmarkEnd w:id="1"/>
          </w:p>
          <w:p w:rsidR="006901C4" w:rsidRPr="000437FA" w:rsidRDefault="006901C4" w:rsidP="0022678F">
            <w:pPr>
              <w:spacing w:after="0" w:line="240" w:lineRule="auto"/>
              <w:rPr>
                <w:rFonts w:ascii="Arial" w:eastAsia="Times New Roman" w:hAnsi="Arial" w:cs="Arial"/>
                <w:b/>
                <w:sz w:val="20"/>
                <w:szCs w:val="20"/>
                <w:lang w:eastAsia="en-GB"/>
              </w:rPr>
            </w:pPr>
          </w:p>
        </w:tc>
      </w:tr>
      <w:tr w:rsidR="001B4788" w:rsidRPr="000437FA" w:rsidTr="003F6D6A">
        <w:trPr>
          <w:trHeight w:val="240"/>
        </w:trPr>
        <w:tc>
          <w:tcPr>
            <w:tcW w:w="5000" w:type="pct"/>
            <w:shd w:val="clear" w:color="auto" w:fill="auto"/>
          </w:tcPr>
          <w:p w:rsidR="001B4788" w:rsidRPr="000D4C48" w:rsidRDefault="00BE3CDE" w:rsidP="000D4C48">
            <w:pPr>
              <w:pStyle w:val="ListParagraph"/>
              <w:numPr>
                <w:ilvl w:val="0"/>
                <w:numId w:val="5"/>
              </w:numPr>
              <w:spacing w:after="0" w:line="240" w:lineRule="auto"/>
              <w:rPr>
                <w:rFonts w:ascii="Arial" w:eastAsia="Times New Roman" w:hAnsi="Arial" w:cs="Arial"/>
                <w:b/>
                <w:sz w:val="24"/>
                <w:szCs w:val="24"/>
                <w:lang w:eastAsia="en-GB"/>
              </w:rPr>
            </w:pPr>
            <w:r w:rsidRPr="000D4C48">
              <w:rPr>
                <w:rFonts w:ascii="Arial" w:eastAsia="Times New Roman" w:hAnsi="Arial" w:cs="Arial"/>
                <w:b/>
                <w:sz w:val="24"/>
                <w:szCs w:val="24"/>
                <w:lang w:eastAsia="en-GB"/>
              </w:rPr>
              <w:t xml:space="preserve">Summarise any potential negative impact(s) </w:t>
            </w:r>
            <w:r w:rsidR="00C11769" w:rsidRPr="000D4C48">
              <w:rPr>
                <w:rFonts w:ascii="Arial" w:eastAsia="Times New Roman" w:hAnsi="Arial" w:cs="Arial"/>
                <w:b/>
                <w:sz w:val="24"/>
                <w:szCs w:val="24"/>
                <w:lang w:eastAsia="en-GB"/>
              </w:rPr>
              <w:t>identified</w:t>
            </w:r>
            <w:r w:rsidRPr="000D4C48">
              <w:rPr>
                <w:rFonts w:ascii="Arial" w:eastAsia="Times New Roman" w:hAnsi="Arial" w:cs="Arial"/>
                <w:b/>
                <w:sz w:val="24"/>
                <w:szCs w:val="24"/>
                <w:lang w:eastAsia="en-GB"/>
              </w:rPr>
              <w:t xml:space="preserve"> and mitigating actions</w:t>
            </w:r>
          </w:p>
          <w:p w:rsidR="000D4C48" w:rsidRDefault="000D4C48" w:rsidP="000D4C48">
            <w:pPr>
              <w:spacing w:after="0" w:line="240" w:lineRule="auto"/>
              <w:rPr>
                <w:rFonts w:ascii="Arial" w:eastAsia="Times New Roman" w:hAnsi="Arial" w:cs="Arial"/>
                <w:b/>
                <w:sz w:val="20"/>
                <w:szCs w:val="20"/>
                <w:lang w:eastAsia="en-GB"/>
              </w:rPr>
            </w:pPr>
          </w:p>
          <w:p w:rsidR="000D4C48" w:rsidRPr="000D4C48" w:rsidRDefault="000D4C48" w:rsidP="00051315">
            <w:pPr>
              <w:spacing w:after="0" w:line="240" w:lineRule="auto"/>
              <w:rPr>
                <w:rFonts w:ascii="Arial" w:eastAsia="Times New Roman" w:hAnsi="Arial" w:cs="Arial"/>
                <w:b/>
                <w:sz w:val="20"/>
                <w:szCs w:val="20"/>
                <w:lang w:eastAsia="en-GB"/>
              </w:rPr>
            </w:pPr>
          </w:p>
        </w:tc>
      </w:tr>
    </w:tbl>
    <w:p w:rsidR="006C677D" w:rsidRPr="000437FA" w:rsidRDefault="006C677D" w:rsidP="00783BCB">
      <w:pPr>
        <w:spacing w:after="0" w:line="240" w:lineRule="auto"/>
        <w:ind w:left="567"/>
        <w:rPr>
          <w:rFonts w:ascii="Times New Roman" w:eastAsia="Times New Roman" w:hAnsi="Times New Roman"/>
          <w:sz w:val="20"/>
          <w:szCs w:val="20"/>
          <w:lang w:eastAsia="en-GB"/>
        </w:rPr>
      </w:pPr>
      <w:r w:rsidRPr="000437FA">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0437FA" w:rsidTr="00FC220A">
        <w:trPr>
          <w:trHeight w:val="227"/>
        </w:trPr>
        <w:tc>
          <w:tcPr>
            <w:tcW w:w="10490" w:type="dxa"/>
            <w:gridSpan w:val="2"/>
            <w:tcBorders>
              <w:bottom w:val="single" w:sz="4" w:space="0" w:color="auto"/>
            </w:tcBorders>
            <w:shd w:val="clear" w:color="auto" w:fill="7030A0"/>
          </w:tcPr>
          <w:p w:rsidR="006C677D" w:rsidRPr="000437FA" w:rsidRDefault="006C677D" w:rsidP="001B4788">
            <w:pPr>
              <w:spacing w:after="0" w:line="240" w:lineRule="auto"/>
              <w:rPr>
                <w:rFonts w:ascii="Arial" w:eastAsia="Times New Roman" w:hAnsi="Arial" w:cs="Arial"/>
                <w:b/>
                <w:color w:val="FFFFFF"/>
                <w:sz w:val="24"/>
                <w:szCs w:val="24"/>
                <w:lang w:eastAsia="en-GB"/>
              </w:rPr>
            </w:pPr>
            <w:r w:rsidRPr="000437FA">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0437FA" w:rsidRDefault="006C677D" w:rsidP="001B4788">
            <w:pPr>
              <w:spacing w:after="0" w:line="240" w:lineRule="auto"/>
              <w:rPr>
                <w:rFonts w:ascii="Arial" w:eastAsia="Times New Roman" w:hAnsi="Arial" w:cs="Arial"/>
                <w:color w:val="FFFFFF"/>
                <w:sz w:val="20"/>
                <w:szCs w:val="20"/>
                <w:lang w:eastAsia="en-GB"/>
              </w:rPr>
            </w:pPr>
          </w:p>
        </w:tc>
      </w:tr>
      <w:tr w:rsidR="006C677D" w:rsidRPr="000437FA" w:rsidTr="00FC220A">
        <w:trPr>
          <w:trHeight w:val="831"/>
        </w:trPr>
        <w:tc>
          <w:tcPr>
            <w:tcW w:w="10490" w:type="dxa"/>
            <w:gridSpan w:val="2"/>
            <w:tcBorders>
              <w:bottom w:val="single" w:sz="4" w:space="0" w:color="auto"/>
            </w:tcBorders>
            <w:shd w:val="clear" w:color="auto" w:fill="7030A0"/>
          </w:tcPr>
          <w:p w:rsidR="007F652E" w:rsidRPr="000437FA" w:rsidRDefault="005763E5" w:rsidP="00ED7484">
            <w:pPr>
              <w:spacing w:after="0" w:line="240" w:lineRule="auto"/>
              <w:rPr>
                <w:rFonts w:ascii="Tahoma" w:eastAsia="Times New Roman" w:hAnsi="Tahoma" w:cs="Tahoma"/>
                <w:lang w:eastAsia="en-GB"/>
              </w:rPr>
            </w:pPr>
            <w:r w:rsidRPr="000437FA">
              <w:rPr>
                <w:rFonts w:ascii="Arial" w:eastAsia="Times New Roman" w:hAnsi="Arial" w:cs="Arial"/>
                <w:color w:val="FFFFFF"/>
                <w:lang w:eastAsia="en-GB"/>
              </w:rPr>
              <w:t xml:space="preserve">You are required to undertake a detailed analysis of the impact of your proposals on groups with protected </w:t>
            </w:r>
            <w:r w:rsidR="00594EE0" w:rsidRPr="000437FA">
              <w:rPr>
                <w:rFonts w:ascii="Arial" w:eastAsia="Times New Roman" w:hAnsi="Arial" w:cs="Arial"/>
                <w:color w:val="FFFFFF"/>
                <w:lang w:eastAsia="en-GB"/>
              </w:rPr>
              <w:t xml:space="preserve">characteristics. </w:t>
            </w:r>
            <w:r w:rsidR="00C42B23" w:rsidRPr="000437FA">
              <w:rPr>
                <w:rFonts w:ascii="Arial" w:eastAsia="Times New Roman" w:hAnsi="Arial" w:cs="Arial"/>
                <w:color w:val="FFFFFF"/>
                <w:lang w:eastAsia="en-GB"/>
              </w:rPr>
              <w:t xml:space="preserve">You should refer to </w:t>
            </w:r>
            <w:hyperlink r:id="rId22" w:history="1">
              <w:r w:rsidRPr="000437FA">
                <w:rPr>
                  <w:rStyle w:val="Hyperlink"/>
                  <w:rFonts w:ascii="Arial" w:eastAsia="Times New Roman" w:hAnsi="Arial" w:cs="Arial"/>
                  <w:color w:val="FFFFFF" w:themeColor="background1"/>
                  <w:lang w:eastAsia="en-GB"/>
                </w:rPr>
                <w:t>boroug</w:t>
              </w:r>
              <w:r w:rsidR="003E432D" w:rsidRPr="000437FA">
                <w:rPr>
                  <w:rStyle w:val="Hyperlink"/>
                  <w:rFonts w:ascii="Arial" w:eastAsia="Times New Roman" w:hAnsi="Arial" w:cs="Arial"/>
                  <w:color w:val="FFFFFF" w:themeColor="background1"/>
                  <w:lang w:eastAsia="en-GB"/>
                </w:rPr>
                <w:t>h profile data</w:t>
              </w:r>
            </w:hyperlink>
            <w:r w:rsidR="003E432D" w:rsidRPr="000437FA">
              <w:rPr>
                <w:rFonts w:ascii="Arial" w:eastAsia="Times New Roman" w:hAnsi="Arial" w:cs="Arial"/>
                <w:color w:val="FFFFFF"/>
                <w:lang w:eastAsia="en-GB"/>
              </w:rPr>
              <w:t xml:space="preserve">, </w:t>
            </w:r>
            <w:hyperlink r:id="rId23" w:history="1">
              <w:r w:rsidR="003E432D" w:rsidRPr="000437FA">
                <w:rPr>
                  <w:rStyle w:val="Hyperlink"/>
                  <w:rFonts w:ascii="Arial" w:eastAsia="Times New Roman" w:hAnsi="Arial" w:cs="Arial"/>
                  <w:color w:val="FFFFFF" w:themeColor="background1"/>
                  <w:lang w:eastAsia="en-GB"/>
                </w:rPr>
                <w:t>equalities data</w:t>
              </w:r>
            </w:hyperlink>
            <w:r w:rsidR="00ED7484" w:rsidRPr="000437FA">
              <w:rPr>
                <w:rFonts w:ascii="Arial" w:eastAsia="Times New Roman" w:hAnsi="Arial" w:cs="Arial"/>
                <w:color w:val="FFFFFF"/>
                <w:lang w:eastAsia="en-GB"/>
              </w:rPr>
              <w:t xml:space="preserve">, service user </w:t>
            </w:r>
            <w:r w:rsidRPr="000437FA">
              <w:rPr>
                <w:rFonts w:ascii="Arial" w:eastAsia="Times New Roman" w:hAnsi="Arial" w:cs="Arial"/>
                <w:color w:val="FFFFFF"/>
                <w:lang w:eastAsia="en-GB"/>
              </w:rPr>
              <w:t>information, consultation responses and any other relevant data/evidence to help you assess an</w:t>
            </w:r>
            <w:r w:rsidR="00B22149" w:rsidRPr="000437FA">
              <w:rPr>
                <w:rFonts w:ascii="Arial" w:eastAsia="Times New Roman" w:hAnsi="Arial" w:cs="Arial"/>
                <w:color w:val="FFFFFF"/>
                <w:lang w:eastAsia="en-GB"/>
              </w:rPr>
              <w:t xml:space="preserve">d explain what impact (if any) </w:t>
            </w:r>
            <w:r w:rsidRPr="000437FA">
              <w:rPr>
                <w:rFonts w:ascii="Arial" w:eastAsia="Times New Roman" w:hAnsi="Arial" w:cs="Arial"/>
                <w:color w:val="FFFFFF"/>
                <w:lang w:eastAsia="en-GB"/>
              </w:rPr>
              <w:t xml:space="preserve">your proposal(s) will have on </w:t>
            </w:r>
            <w:r w:rsidRPr="000437FA">
              <w:rPr>
                <w:rFonts w:ascii="Arial" w:eastAsia="Times New Roman" w:hAnsi="Arial" w:cs="Arial"/>
                <w:b/>
                <w:color w:val="FFFFFF"/>
                <w:lang w:eastAsia="en-GB"/>
              </w:rPr>
              <w:t xml:space="preserve">each </w:t>
            </w:r>
            <w:r w:rsidRPr="000437FA">
              <w:rPr>
                <w:rFonts w:ascii="Arial" w:eastAsia="Times New Roman" w:hAnsi="Arial" w:cs="Arial"/>
                <w:color w:val="FFFFFF"/>
                <w:lang w:eastAsia="en-GB"/>
              </w:rPr>
              <w:t xml:space="preserve">group.  </w:t>
            </w:r>
            <w:r w:rsidRPr="000437FA">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0437FA" w:rsidRDefault="006C677D" w:rsidP="00516FE1">
            <w:pPr>
              <w:spacing w:after="0" w:line="240" w:lineRule="auto"/>
              <w:rPr>
                <w:rFonts w:ascii="Arial" w:eastAsia="Times New Roman" w:hAnsi="Arial" w:cs="Arial"/>
                <w:color w:val="FFFFFF"/>
                <w:sz w:val="20"/>
                <w:szCs w:val="20"/>
                <w:lang w:eastAsia="en-GB"/>
              </w:rPr>
            </w:pPr>
            <w:r w:rsidRPr="000437F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sidRPr="000437FA">
              <w:rPr>
                <w:rFonts w:ascii="Arial" w:eastAsia="Times New Roman" w:hAnsi="Arial" w:cs="Arial"/>
                <w:color w:val="FFFFFF"/>
                <w:sz w:val="20"/>
                <w:szCs w:val="20"/>
                <w:lang w:eastAsia="en-GB"/>
              </w:rPr>
              <w:t xml:space="preserve">Click </w:t>
            </w:r>
            <w:r w:rsidRPr="000437FA">
              <w:rPr>
                <w:rFonts w:ascii="Arial" w:eastAsia="Times New Roman" w:hAnsi="Arial" w:cs="Arial"/>
                <w:color w:val="FFFFFF"/>
                <w:sz w:val="20"/>
                <w:szCs w:val="20"/>
                <w:lang w:eastAsia="en-GB"/>
              </w:rPr>
              <w:t xml:space="preserve"> the</w:t>
            </w:r>
            <w:proofErr w:type="gramEnd"/>
            <w:r w:rsidRPr="000437FA">
              <w:rPr>
                <w:rFonts w:ascii="Arial" w:eastAsia="Times New Roman" w:hAnsi="Arial" w:cs="Arial"/>
                <w:color w:val="FFFFFF"/>
                <w:sz w:val="20"/>
                <w:szCs w:val="20"/>
                <w:lang w:eastAsia="en-GB"/>
              </w:rPr>
              <w:t xml:space="preserve">  </w:t>
            </w:r>
            <w:r w:rsidR="00516FE1" w:rsidRPr="000437FA">
              <w:rPr>
                <w:rFonts w:ascii="Arial" w:eastAsia="Times New Roman" w:hAnsi="Arial" w:cs="Arial"/>
                <w:color w:val="FFFFFF"/>
                <w:sz w:val="20"/>
                <w:szCs w:val="20"/>
                <w:lang w:eastAsia="en-GB"/>
              </w:rPr>
              <w:t xml:space="preserve">relevant box </w:t>
            </w:r>
            <w:r w:rsidRPr="000437F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0437FA" w:rsidTr="00FC220A">
        <w:trPr>
          <w:cantSplit/>
          <w:trHeight w:val="570"/>
        </w:trPr>
        <w:tc>
          <w:tcPr>
            <w:tcW w:w="1701" w:type="dxa"/>
            <w:vMerge w:val="restart"/>
            <w:shd w:val="clear" w:color="auto" w:fill="7030A0"/>
          </w:tcPr>
          <w:p w:rsidR="00C314C5" w:rsidRPr="000437FA" w:rsidRDefault="00C314C5" w:rsidP="00C314C5">
            <w:pPr>
              <w:spacing w:after="0" w:line="240" w:lineRule="auto"/>
              <w:ind w:left="-108" w:firstLine="108"/>
              <w:rPr>
                <w:rFonts w:ascii="Arial" w:eastAsia="Times New Roman" w:hAnsi="Arial" w:cs="Arial"/>
                <w:b/>
                <w:color w:val="FFFFFF"/>
                <w:lang w:eastAsia="en-GB"/>
              </w:rPr>
            </w:pPr>
            <w:r w:rsidRPr="000437FA">
              <w:rPr>
                <w:rFonts w:ascii="Arial" w:eastAsia="Times New Roman" w:hAnsi="Arial" w:cs="Arial"/>
                <w:b/>
                <w:color w:val="FFFFFF"/>
                <w:lang w:eastAsia="en-GB"/>
              </w:rPr>
              <w:t>Protected characteristic</w:t>
            </w:r>
          </w:p>
        </w:tc>
        <w:tc>
          <w:tcPr>
            <w:tcW w:w="8789" w:type="dxa"/>
            <w:vMerge w:val="restart"/>
            <w:shd w:val="clear" w:color="auto" w:fill="7030A0"/>
          </w:tcPr>
          <w:p w:rsidR="005763E5" w:rsidRPr="000437FA" w:rsidRDefault="005763E5" w:rsidP="005763E5">
            <w:pPr>
              <w:spacing w:after="0" w:line="240" w:lineRule="auto"/>
              <w:rPr>
                <w:rFonts w:ascii="Arial" w:eastAsia="Times New Roman" w:hAnsi="Arial" w:cs="Arial"/>
                <w:color w:val="FFFFFF"/>
                <w:lang w:eastAsia="en-GB"/>
              </w:rPr>
            </w:pPr>
            <w:r w:rsidRPr="000437FA">
              <w:rPr>
                <w:rFonts w:ascii="Arial" w:eastAsia="Times New Roman" w:hAnsi="Arial" w:cs="Arial"/>
                <w:color w:val="FFFFFF"/>
                <w:lang w:eastAsia="en-GB"/>
              </w:rPr>
              <w:t xml:space="preserve">For </w:t>
            </w:r>
            <w:r w:rsidRPr="000437FA">
              <w:rPr>
                <w:rFonts w:ascii="Arial" w:eastAsia="Times New Roman" w:hAnsi="Arial" w:cs="Arial"/>
                <w:b/>
                <w:color w:val="FFFFFF"/>
                <w:lang w:eastAsia="en-GB"/>
              </w:rPr>
              <w:t>each</w:t>
            </w:r>
            <w:r w:rsidRPr="000437FA">
              <w:rPr>
                <w:rFonts w:ascii="Arial" w:eastAsia="Times New Roman" w:hAnsi="Arial" w:cs="Arial"/>
                <w:color w:val="FFFFFF"/>
                <w:lang w:eastAsia="en-GB"/>
              </w:rPr>
              <w:t xml:space="preserve"> protected characteristic, explain in detail what the evidence is suggesting and the im</w:t>
            </w:r>
            <w:r w:rsidR="00935C0C" w:rsidRPr="000437FA">
              <w:rPr>
                <w:rFonts w:ascii="Arial" w:eastAsia="Times New Roman" w:hAnsi="Arial" w:cs="Arial"/>
                <w:color w:val="FFFFFF"/>
                <w:lang w:eastAsia="en-GB"/>
              </w:rPr>
              <w:t xml:space="preserve">pact of your proposal (if any). </w:t>
            </w:r>
            <w:r w:rsidRPr="000437FA">
              <w:rPr>
                <w:rFonts w:ascii="Arial" w:eastAsia="Times New Roman" w:hAnsi="Arial" w:cs="Arial"/>
                <w:color w:val="FFFFFF"/>
                <w:lang w:eastAsia="en-GB"/>
              </w:rPr>
              <w:t>Click the appropriate box on the right to indicate the outcome of your analysis.</w:t>
            </w:r>
          </w:p>
          <w:p w:rsidR="00C314C5" w:rsidRPr="000437FA"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0437FA" w:rsidRDefault="00C314C5" w:rsidP="00FC220A">
            <w:pPr>
              <w:spacing w:after="0" w:line="240" w:lineRule="auto"/>
              <w:ind w:left="113" w:right="113"/>
              <w:rPr>
                <w:rFonts w:ascii="Arial" w:eastAsia="Times New Roman" w:hAnsi="Arial" w:cs="Arial"/>
                <w:color w:val="FFFFFF"/>
                <w:lang w:eastAsia="en-GB"/>
              </w:rPr>
            </w:pPr>
            <w:r w:rsidRPr="000437FA">
              <w:rPr>
                <w:rFonts w:ascii="Arial" w:eastAsia="Times New Roman" w:hAnsi="Arial" w:cs="Arial"/>
                <w:color w:val="FFFFFF"/>
                <w:lang w:eastAsia="en-GB"/>
              </w:rPr>
              <w:t>Positive impact</w:t>
            </w:r>
          </w:p>
        </w:tc>
        <w:tc>
          <w:tcPr>
            <w:tcW w:w="2127" w:type="dxa"/>
            <w:gridSpan w:val="2"/>
            <w:shd w:val="clear" w:color="auto" w:fill="7030A0"/>
          </w:tcPr>
          <w:p w:rsidR="00C314C5" w:rsidRPr="000437FA" w:rsidRDefault="00C314C5" w:rsidP="00FC220A">
            <w:pPr>
              <w:spacing w:after="0" w:line="240" w:lineRule="auto"/>
              <w:jc w:val="center"/>
              <w:rPr>
                <w:rFonts w:ascii="Arial" w:eastAsia="Times New Roman" w:hAnsi="Arial" w:cs="Arial"/>
                <w:b/>
                <w:color w:val="FFFFFF"/>
                <w:lang w:eastAsia="en-GB"/>
              </w:rPr>
            </w:pPr>
            <w:r w:rsidRPr="000437FA">
              <w:rPr>
                <w:rFonts w:ascii="Arial" w:eastAsia="Times New Roman" w:hAnsi="Arial" w:cs="Arial"/>
                <w:b/>
                <w:color w:val="FFFFFF"/>
                <w:lang w:eastAsia="en-GB"/>
              </w:rPr>
              <w:t>Negative</w:t>
            </w:r>
          </w:p>
          <w:p w:rsidR="00C314C5" w:rsidRPr="000437FA" w:rsidRDefault="00C314C5" w:rsidP="00FC220A">
            <w:pPr>
              <w:spacing w:after="0" w:line="240" w:lineRule="auto"/>
              <w:jc w:val="center"/>
              <w:rPr>
                <w:rFonts w:ascii="Arial" w:eastAsia="Times New Roman" w:hAnsi="Arial" w:cs="Arial"/>
                <w:color w:val="FFFFFF"/>
                <w:lang w:eastAsia="en-GB"/>
              </w:rPr>
            </w:pPr>
            <w:r w:rsidRPr="000437FA">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Pr="000437FA" w:rsidRDefault="00FC220A" w:rsidP="001B4788">
            <w:pPr>
              <w:spacing w:after="0" w:line="240" w:lineRule="auto"/>
              <w:ind w:left="113" w:right="113"/>
              <w:rPr>
                <w:rFonts w:ascii="Arial" w:eastAsia="Times New Roman" w:hAnsi="Arial" w:cs="Arial"/>
                <w:color w:val="FFFFFF"/>
                <w:lang w:eastAsia="en-GB"/>
              </w:rPr>
            </w:pPr>
          </w:p>
          <w:p w:rsidR="00C314C5" w:rsidRPr="000437FA" w:rsidRDefault="00C314C5" w:rsidP="001B4788">
            <w:pPr>
              <w:spacing w:after="0" w:line="240" w:lineRule="auto"/>
              <w:ind w:left="113" w:right="113"/>
              <w:rPr>
                <w:rFonts w:ascii="Arial" w:eastAsia="Times New Roman" w:hAnsi="Arial" w:cs="Arial"/>
                <w:color w:val="FFFFFF"/>
                <w:lang w:eastAsia="en-GB"/>
              </w:rPr>
            </w:pPr>
            <w:r w:rsidRPr="000437FA">
              <w:rPr>
                <w:rFonts w:ascii="Arial" w:eastAsia="Times New Roman" w:hAnsi="Arial" w:cs="Arial"/>
                <w:color w:val="FFFFFF"/>
                <w:lang w:eastAsia="en-GB"/>
              </w:rPr>
              <w:t>No impact</w:t>
            </w:r>
          </w:p>
        </w:tc>
      </w:tr>
      <w:tr w:rsidR="00C314C5" w:rsidRPr="000437FA" w:rsidTr="00FC220A">
        <w:trPr>
          <w:cantSplit/>
          <w:trHeight w:val="988"/>
        </w:trPr>
        <w:tc>
          <w:tcPr>
            <w:tcW w:w="1701" w:type="dxa"/>
            <w:vMerge/>
            <w:tcBorders>
              <w:bottom w:val="single" w:sz="4" w:space="0" w:color="auto"/>
            </w:tcBorders>
            <w:shd w:val="clear" w:color="auto" w:fill="7030A0"/>
          </w:tcPr>
          <w:p w:rsidR="00C314C5" w:rsidRPr="000437FA"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0437FA"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0437FA"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Pr="000437FA" w:rsidRDefault="00FC220A" w:rsidP="00FC220A">
            <w:pPr>
              <w:spacing w:after="0" w:line="240" w:lineRule="auto"/>
              <w:ind w:left="113" w:right="113"/>
              <w:rPr>
                <w:rFonts w:ascii="Arial" w:eastAsia="Times New Roman" w:hAnsi="Arial" w:cs="Arial"/>
                <w:color w:val="FFFFFF"/>
                <w:lang w:eastAsia="en-GB"/>
              </w:rPr>
            </w:pPr>
          </w:p>
          <w:p w:rsidR="00C314C5" w:rsidRPr="000437FA" w:rsidRDefault="00C314C5" w:rsidP="00FC220A">
            <w:pPr>
              <w:spacing w:after="0" w:line="240" w:lineRule="auto"/>
              <w:ind w:left="113" w:right="113"/>
              <w:rPr>
                <w:rFonts w:ascii="Arial" w:eastAsia="Times New Roman" w:hAnsi="Arial" w:cs="Arial"/>
                <w:color w:val="FFFFFF"/>
                <w:lang w:eastAsia="en-GB"/>
              </w:rPr>
            </w:pPr>
            <w:r w:rsidRPr="000437FA">
              <w:rPr>
                <w:rFonts w:ascii="Arial" w:eastAsia="Times New Roman" w:hAnsi="Arial" w:cs="Arial"/>
                <w:color w:val="FFFFFF"/>
                <w:lang w:eastAsia="en-GB"/>
              </w:rPr>
              <w:t>Minor</w:t>
            </w:r>
          </w:p>
        </w:tc>
        <w:tc>
          <w:tcPr>
            <w:tcW w:w="1117" w:type="dxa"/>
            <w:shd w:val="clear" w:color="auto" w:fill="7030A0"/>
            <w:textDirection w:val="btLr"/>
          </w:tcPr>
          <w:p w:rsidR="00FC220A" w:rsidRPr="000437FA" w:rsidRDefault="00FC220A" w:rsidP="001B4788">
            <w:pPr>
              <w:spacing w:after="0" w:line="240" w:lineRule="auto"/>
              <w:ind w:left="113" w:right="113"/>
              <w:rPr>
                <w:rFonts w:ascii="Arial" w:eastAsia="Times New Roman" w:hAnsi="Arial" w:cs="Arial"/>
                <w:color w:val="FFFFFF"/>
                <w:lang w:eastAsia="en-GB"/>
              </w:rPr>
            </w:pPr>
          </w:p>
          <w:p w:rsidR="00C314C5" w:rsidRPr="000437FA" w:rsidRDefault="00C314C5" w:rsidP="001B4788">
            <w:pPr>
              <w:spacing w:after="0" w:line="240" w:lineRule="auto"/>
              <w:ind w:left="113" w:right="113"/>
              <w:rPr>
                <w:rFonts w:ascii="Arial" w:eastAsia="Times New Roman" w:hAnsi="Arial" w:cs="Arial"/>
                <w:color w:val="FFFFFF"/>
                <w:lang w:eastAsia="en-GB"/>
              </w:rPr>
            </w:pPr>
            <w:r w:rsidRPr="000437FA">
              <w:rPr>
                <w:rFonts w:ascii="Arial" w:eastAsia="Times New Roman" w:hAnsi="Arial" w:cs="Arial"/>
                <w:color w:val="FFFFFF"/>
                <w:lang w:eastAsia="en-GB"/>
              </w:rPr>
              <w:t>Major</w:t>
            </w:r>
          </w:p>
        </w:tc>
        <w:tc>
          <w:tcPr>
            <w:tcW w:w="1134" w:type="dxa"/>
            <w:vMerge/>
            <w:shd w:val="clear" w:color="auto" w:fill="7030A0"/>
            <w:textDirection w:val="btLr"/>
          </w:tcPr>
          <w:p w:rsidR="00C314C5" w:rsidRPr="000437FA" w:rsidRDefault="00C314C5" w:rsidP="001B4788">
            <w:pPr>
              <w:spacing w:after="0" w:line="240" w:lineRule="auto"/>
              <w:ind w:left="113" w:right="113"/>
              <w:rPr>
                <w:rFonts w:ascii="Arial" w:eastAsia="Times New Roman" w:hAnsi="Arial" w:cs="Arial"/>
                <w:color w:val="FFFFFF"/>
                <w:lang w:eastAsia="en-GB"/>
              </w:rPr>
            </w:pPr>
          </w:p>
        </w:tc>
      </w:tr>
      <w:tr w:rsidR="00701D5A" w:rsidRPr="000437FA" w:rsidTr="00FC220A">
        <w:trPr>
          <w:trHeight w:val="816"/>
        </w:trPr>
        <w:tc>
          <w:tcPr>
            <w:tcW w:w="1701" w:type="dxa"/>
            <w:shd w:val="clear" w:color="auto" w:fill="7030A0"/>
          </w:tcPr>
          <w:p w:rsidR="00701D5A" w:rsidRPr="000437FA" w:rsidRDefault="00701D5A" w:rsidP="000809B1">
            <w:pPr>
              <w:tabs>
                <w:tab w:val="left" w:pos="1303"/>
              </w:tabs>
              <w:spacing w:after="0" w:line="240" w:lineRule="auto"/>
              <w:rPr>
                <w:rFonts w:ascii="Arial" w:eastAsia="Times New Roman" w:hAnsi="Arial" w:cs="Arial"/>
                <w:bCs/>
                <w:color w:val="FFFFFF"/>
                <w:lang w:eastAsia="en-GB"/>
              </w:rPr>
            </w:pPr>
          </w:p>
          <w:p w:rsidR="00701D5A" w:rsidRPr="000437FA" w:rsidRDefault="00701D5A" w:rsidP="000809B1">
            <w:pPr>
              <w:keepNext/>
              <w:tabs>
                <w:tab w:val="left" w:pos="1303"/>
              </w:tabs>
              <w:spacing w:after="0" w:line="240" w:lineRule="auto"/>
              <w:rPr>
                <w:rFonts w:ascii="Arial" w:eastAsia="Times New Roman" w:hAnsi="Arial" w:cs="Arial"/>
                <w:b/>
                <w:color w:val="FFFFFF"/>
                <w:lang w:eastAsia="en-GB"/>
              </w:rPr>
            </w:pPr>
            <w:r w:rsidRPr="000437FA">
              <w:rPr>
                <w:rFonts w:ascii="Arial" w:eastAsia="Times New Roman" w:hAnsi="Arial" w:cs="Arial"/>
                <w:b/>
                <w:bCs/>
                <w:color w:val="FFFFFF"/>
                <w:lang w:eastAsia="en-GB"/>
              </w:rPr>
              <w:t>Age</w:t>
            </w:r>
          </w:p>
        </w:tc>
        <w:tc>
          <w:tcPr>
            <w:tcW w:w="8789" w:type="dxa"/>
          </w:tcPr>
          <w:p w:rsidR="006901C4" w:rsidRPr="009F64B8" w:rsidRDefault="006901C4" w:rsidP="006901C4">
            <w:pPr>
              <w:autoSpaceDE w:val="0"/>
              <w:autoSpaceDN w:val="0"/>
              <w:rPr>
                <w:rFonts w:ascii="Arial" w:hAnsi="Arial" w:cs="Arial"/>
                <w:lang w:eastAsia="en-GB"/>
              </w:rPr>
            </w:pPr>
            <w:r w:rsidRPr="009F64B8">
              <w:rPr>
                <w:rFonts w:ascii="Arial" w:hAnsi="Arial" w:cs="Arial"/>
                <w:u w:val="single"/>
              </w:rPr>
              <w:t>Change in funding of Housing-Related Floating Support delivered by EACH Counselling &amp; Support from April 2021</w:t>
            </w:r>
            <w:r w:rsidRPr="009F64B8">
              <w:rPr>
                <w:rFonts w:ascii="Arial" w:hAnsi="Arial" w:cs="Arial"/>
              </w:rPr>
              <w:t xml:space="preserve">                    </w:t>
            </w:r>
          </w:p>
          <w:p w:rsidR="006901C4" w:rsidRPr="009F64B8" w:rsidRDefault="006901C4" w:rsidP="006901C4">
            <w:pPr>
              <w:autoSpaceDE w:val="0"/>
              <w:autoSpaceDN w:val="0"/>
              <w:rPr>
                <w:rFonts w:ascii="Arial" w:hAnsi="Arial" w:cs="Arial"/>
              </w:rPr>
            </w:pPr>
            <w:r w:rsidRPr="009F64B8">
              <w:rPr>
                <w:rFonts w:ascii="Arial" w:hAnsi="Arial" w:cs="Arial"/>
              </w:rPr>
              <w:t>The proposal will have no impact on service users as the service will not change, only the funding arrangements.</w:t>
            </w:r>
          </w:p>
          <w:p w:rsidR="00935601" w:rsidRPr="009F64B8" w:rsidRDefault="006901C4" w:rsidP="006901C4">
            <w:pPr>
              <w:autoSpaceDE w:val="0"/>
              <w:autoSpaceDN w:val="0"/>
              <w:rPr>
                <w:rFonts w:ascii="Arial" w:hAnsi="Arial" w:cs="Arial"/>
                <w:u w:val="single"/>
              </w:rPr>
            </w:pPr>
            <w:r w:rsidRPr="009F64B8">
              <w:rPr>
                <w:rFonts w:ascii="Arial" w:hAnsi="Arial" w:cs="Arial"/>
                <w:u w:val="single"/>
              </w:rPr>
              <w:t>Reduction in Harrow Council Sheltered Housing for Older People Support Service from April 2021</w:t>
            </w:r>
          </w:p>
          <w:p w:rsidR="00242801" w:rsidRPr="00B90169" w:rsidRDefault="00BF323E" w:rsidP="00B90169">
            <w:pPr>
              <w:autoSpaceDE w:val="0"/>
              <w:autoSpaceDN w:val="0"/>
              <w:rPr>
                <w:rFonts w:ascii="Arial" w:hAnsi="Arial" w:cs="Arial"/>
                <w:lang w:eastAsia="en-GB"/>
              </w:rPr>
            </w:pPr>
            <w:r w:rsidRPr="00B90169">
              <w:rPr>
                <w:rFonts w:ascii="Arial" w:hAnsi="Arial" w:cs="Arial"/>
              </w:rPr>
              <w:t>As at 28 January 2021 there are 574 council sheltered tenants</w:t>
            </w:r>
            <w:r w:rsidR="004B03AC" w:rsidRPr="00B90169">
              <w:rPr>
                <w:rFonts w:ascii="Arial" w:hAnsi="Arial" w:cs="Arial"/>
              </w:rPr>
              <w:t>, including joint tenants</w:t>
            </w:r>
            <w:r w:rsidRPr="00B90169">
              <w:rPr>
                <w:rFonts w:ascii="Arial" w:hAnsi="Arial" w:cs="Arial"/>
              </w:rPr>
              <w:t xml:space="preserve">. </w:t>
            </w:r>
            <w:r w:rsidR="004B03AC" w:rsidRPr="00B90169">
              <w:rPr>
                <w:rFonts w:ascii="Arial" w:hAnsi="Arial" w:cs="Arial"/>
              </w:rPr>
              <w:t xml:space="preserve">96% of the tenants are aged 65 years or over, 3% are aged between 55 and 64 years and 1% are aged under 55 years. </w:t>
            </w:r>
            <w:r w:rsidR="00242801" w:rsidRPr="00B90169">
              <w:rPr>
                <w:rFonts w:ascii="Arial" w:hAnsi="Arial" w:cs="Arial"/>
              </w:rPr>
              <w:t>The support service will continue to be available to sheltered tenants who require it.</w:t>
            </w:r>
            <w:r w:rsidR="00B90169" w:rsidRPr="00B90169">
              <w:rPr>
                <w:rFonts w:ascii="Arial" w:hAnsi="Arial" w:cs="Arial"/>
              </w:rPr>
              <w:t xml:space="preserve"> </w:t>
            </w:r>
            <w:r w:rsidR="00B90169" w:rsidRPr="00B90169">
              <w:rPr>
                <w:rFonts w:ascii="Arial" w:hAnsi="Arial" w:cs="Arial"/>
                <w:lang w:eastAsia="en-GB"/>
              </w:rPr>
              <w:t xml:space="preserve">No impact is anticipated on this protected characteristic. </w:t>
            </w:r>
          </w:p>
          <w:p w:rsidR="00935601" w:rsidRPr="009F64B8" w:rsidRDefault="00935601" w:rsidP="00100F0F">
            <w:pPr>
              <w:spacing w:after="0" w:line="240" w:lineRule="auto"/>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rsidR="00701D5A" w:rsidRPr="000437FA" w:rsidRDefault="00516FE1" w:rsidP="00701D5A">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rsidR="00701D5A" w:rsidRPr="000437FA" w:rsidRDefault="0024280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rPr>
                <w:rFonts w:ascii="Arial" w:eastAsia="Times New Roman" w:hAnsi="Arial" w:cs="Arial"/>
                <w:sz w:val="36"/>
                <w:szCs w:val="36"/>
                <w:lang w:val="en-US"/>
              </w:rPr>
            </w:pPr>
          </w:p>
        </w:tc>
      </w:tr>
      <w:tr w:rsidR="00701D5A" w:rsidRPr="000437FA" w:rsidTr="00FC220A">
        <w:trPr>
          <w:trHeight w:val="766"/>
        </w:trPr>
        <w:tc>
          <w:tcPr>
            <w:tcW w:w="1701" w:type="dxa"/>
            <w:tcBorders>
              <w:bottom w:val="single" w:sz="4" w:space="0" w:color="auto"/>
            </w:tcBorders>
            <w:shd w:val="clear" w:color="auto" w:fill="7030A0"/>
          </w:tcPr>
          <w:p w:rsidR="00701D5A" w:rsidRPr="000437FA"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0437FA" w:rsidRDefault="00701D5A" w:rsidP="001B4788">
            <w:pPr>
              <w:tabs>
                <w:tab w:val="left" w:pos="1303"/>
              </w:tabs>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 xml:space="preserve">Disability </w:t>
            </w:r>
          </w:p>
        </w:tc>
        <w:tc>
          <w:tcPr>
            <w:tcW w:w="8789" w:type="dxa"/>
          </w:tcPr>
          <w:p w:rsidR="006901C4" w:rsidRPr="000437FA" w:rsidRDefault="006901C4" w:rsidP="006901C4">
            <w:pPr>
              <w:autoSpaceDE w:val="0"/>
              <w:autoSpaceDN w:val="0"/>
              <w:rPr>
                <w:rFonts w:ascii="Arial" w:hAnsi="Arial" w:cs="Arial"/>
                <w:lang w:eastAsia="en-GB"/>
              </w:rPr>
            </w:pPr>
            <w:r w:rsidRPr="000437FA">
              <w:rPr>
                <w:rFonts w:ascii="Arial" w:hAnsi="Arial" w:cs="Arial"/>
                <w:u w:val="single"/>
              </w:rPr>
              <w:t>Change in funding of Housing-Related Floating Support delivered by EACH Counselling &amp; Support from April 2021</w:t>
            </w:r>
            <w:r w:rsidRPr="000437FA">
              <w:rPr>
                <w:rFonts w:ascii="Arial" w:hAnsi="Arial" w:cs="Arial"/>
              </w:rPr>
              <w:t xml:space="preserve">                    </w:t>
            </w:r>
          </w:p>
          <w:p w:rsidR="006901C4" w:rsidRPr="000437FA" w:rsidRDefault="006901C4" w:rsidP="006901C4">
            <w:pPr>
              <w:autoSpaceDE w:val="0"/>
              <w:autoSpaceDN w:val="0"/>
              <w:rPr>
                <w:rFonts w:ascii="Arial" w:hAnsi="Arial" w:cs="Arial"/>
              </w:rPr>
            </w:pPr>
            <w:r w:rsidRPr="000437FA">
              <w:rPr>
                <w:rFonts w:ascii="Arial" w:hAnsi="Arial" w:cs="Arial"/>
              </w:rPr>
              <w:t>The proposal will have no impact on service users as the service will not change, only the funding arrangements.</w:t>
            </w:r>
          </w:p>
          <w:p w:rsidR="00935601" w:rsidRDefault="006901C4" w:rsidP="006901C4">
            <w:pPr>
              <w:autoSpaceDE w:val="0"/>
              <w:autoSpaceDN w:val="0"/>
              <w:rPr>
                <w:rFonts w:ascii="Arial" w:hAnsi="Arial" w:cs="Arial"/>
                <w:u w:val="single"/>
              </w:rPr>
            </w:pPr>
            <w:r w:rsidRPr="000437FA">
              <w:rPr>
                <w:rFonts w:ascii="Arial" w:hAnsi="Arial" w:cs="Arial"/>
                <w:u w:val="single"/>
              </w:rPr>
              <w:t>Reduction in Harrow Council Sheltered Housing for Older People Support Service from April 2021</w:t>
            </w:r>
          </w:p>
          <w:p w:rsidR="00242801" w:rsidRPr="00B90169" w:rsidRDefault="004B03AC" w:rsidP="00242801">
            <w:pPr>
              <w:autoSpaceDE w:val="0"/>
              <w:autoSpaceDN w:val="0"/>
              <w:rPr>
                <w:rFonts w:ascii="Arial" w:hAnsi="Arial" w:cs="Arial"/>
                <w:lang w:eastAsia="en-GB"/>
              </w:rPr>
            </w:pPr>
            <w:r w:rsidRPr="00B90169">
              <w:rPr>
                <w:rFonts w:ascii="Arial" w:hAnsi="Arial" w:cs="Arial"/>
              </w:rPr>
              <w:t xml:space="preserve">As at 28 January 2021 there are 574 council sheltered tenants, including joint tenants. </w:t>
            </w:r>
            <w:r w:rsidR="00093FCB">
              <w:rPr>
                <w:rFonts w:ascii="Arial" w:hAnsi="Arial" w:cs="Arial"/>
              </w:rPr>
              <w:t xml:space="preserve">The data available shows that at least 33% of the tenants are disabled, have a long-term health condition or experience mental ill health. </w:t>
            </w:r>
            <w:r w:rsidR="00242801" w:rsidRPr="00B90169">
              <w:rPr>
                <w:rFonts w:ascii="Arial" w:hAnsi="Arial" w:cs="Arial"/>
                <w:lang w:eastAsia="en-GB"/>
              </w:rPr>
              <w:t>The support service will continue to be available to sheltered tenants who require it.</w:t>
            </w:r>
            <w:r w:rsidR="00B90169" w:rsidRPr="00B90169">
              <w:rPr>
                <w:rFonts w:ascii="Arial" w:hAnsi="Arial" w:cs="Arial"/>
                <w:lang w:eastAsia="en-GB"/>
              </w:rPr>
              <w:t xml:space="preserve"> No impact is anticipated on this protected characteristic. </w:t>
            </w:r>
          </w:p>
          <w:p w:rsidR="00701D5A" w:rsidRPr="009F64B8" w:rsidRDefault="006901C4" w:rsidP="009F64B8">
            <w:pPr>
              <w:spacing w:after="0" w:line="240" w:lineRule="auto"/>
              <w:rPr>
                <w:rFonts w:ascii="Arial" w:eastAsia="Times New Roman" w:hAnsi="Arial" w:cs="Arial"/>
                <w:lang w:eastAsia="en-GB"/>
              </w:rPr>
            </w:pPr>
            <w:r w:rsidRPr="000437FA">
              <w:rPr>
                <w:rFonts w:ascii="Arial" w:hAnsi="Arial" w:cs="Arial"/>
              </w:rPr>
              <w:t xml:space="preserve">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rsidR="00701D5A" w:rsidRPr="000437FA" w:rsidRDefault="0024280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rPr>
                <w:rFonts w:ascii="Arial" w:eastAsia="Times New Roman" w:hAnsi="Arial" w:cs="Arial"/>
                <w:sz w:val="36"/>
                <w:szCs w:val="36"/>
                <w:lang w:val="en-US"/>
              </w:rPr>
            </w:pPr>
          </w:p>
        </w:tc>
      </w:tr>
      <w:tr w:rsidR="00701D5A" w:rsidRPr="000437FA" w:rsidTr="00FC220A">
        <w:trPr>
          <w:trHeight w:val="240"/>
        </w:trPr>
        <w:tc>
          <w:tcPr>
            <w:tcW w:w="1701" w:type="dxa"/>
            <w:shd w:val="clear" w:color="auto" w:fill="7030A0"/>
          </w:tcPr>
          <w:p w:rsidR="00050ECA" w:rsidRPr="000437FA" w:rsidRDefault="00050ECA" w:rsidP="00050ECA">
            <w:pPr>
              <w:spacing w:after="0" w:line="240" w:lineRule="auto"/>
              <w:rPr>
                <w:rFonts w:ascii="Arial" w:eastAsia="Times New Roman" w:hAnsi="Arial" w:cs="Arial"/>
                <w:bCs/>
                <w:color w:val="FFFFFF"/>
                <w:lang w:eastAsia="en-GB"/>
              </w:rPr>
            </w:pPr>
          </w:p>
          <w:p w:rsidR="005B3690" w:rsidRPr="000437FA" w:rsidRDefault="005B3690" w:rsidP="00050ECA">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 xml:space="preserve">Gender </w:t>
            </w:r>
          </w:p>
          <w:p w:rsidR="00701D5A" w:rsidRPr="000437FA" w:rsidRDefault="005B3690" w:rsidP="00050ECA">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r</w:t>
            </w:r>
            <w:r w:rsidR="00701D5A" w:rsidRPr="000437FA">
              <w:rPr>
                <w:rFonts w:ascii="Arial" w:eastAsia="Times New Roman" w:hAnsi="Arial" w:cs="Arial"/>
                <w:b/>
                <w:bCs/>
                <w:color w:val="FFFFFF"/>
                <w:lang w:eastAsia="en-GB"/>
              </w:rPr>
              <w:t>eassignment</w:t>
            </w:r>
          </w:p>
        </w:tc>
        <w:tc>
          <w:tcPr>
            <w:tcW w:w="8789" w:type="dxa"/>
          </w:tcPr>
          <w:p w:rsidR="006901C4" w:rsidRPr="000437FA" w:rsidRDefault="006901C4" w:rsidP="006901C4">
            <w:pPr>
              <w:autoSpaceDE w:val="0"/>
              <w:autoSpaceDN w:val="0"/>
              <w:rPr>
                <w:rFonts w:ascii="Arial" w:hAnsi="Arial" w:cs="Arial"/>
                <w:lang w:eastAsia="en-GB"/>
              </w:rPr>
            </w:pPr>
            <w:r w:rsidRPr="000437FA">
              <w:rPr>
                <w:rFonts w:ascii="Arial" w:hAnsi="Arial" w:cs="Arial"/>
                <w:u w:val="single"/>
              </w:rPr>
              <w:t>Change in funding of Housing-Related Floating Support delivered by EACH Counselling &amp; Support from April 2021</w:t>
            </w:r>
            <w:r w:rsidRPr="000437FA">
              <w:rPr>
                <w:rFonts w:ascii="Arial" w:hAnsi="Arial" w:cs="Arial"/>
              </w:rPr>
              <w:t xml:space="preserve">                    </w:t>
            </w:r>
          </w:p>
          <w:p w:rsidR="006901C4" w:rsidRPr="000437FA" w:rsidRDefault="006901C4" w:rsidP="006901C4">
            <w:pPr>
              <w:autoSpaceDE w:val="0"/>
              <w:autoSpaceDN w:val="0"/>
              <w:rPr>
                <w:rFonts w:ascii="Arial" w:hAnsi="Arial" w:cs="Arial"/>
              </w:rPr>
            </w:pPr>
            <w:r w:rsidRPr="000437FA">
              <w:rPr>
                <w:rFonts w:ascii="Arial" w:hAnsi="Arial" w:cs="Arial"/>
              </w:rPr>
              <w:t>The proposal will have no impact on service users as the service will not change, only the funding arrangements.</w:t>
            </w:r>
          </w:p>
          <w:p w:rsidR="006901C4" w:rsidRPr="000437FA" w:rsidRDefault="006901C4" w:rsidP="006901C4">
            <w:pPr>
              <w:autoSpaceDE w:val="0"/>
              <w:autoSpaceDN w:val="0"/>
              <w:rPr>
                <w:rFonts w:ascii="Arial" w:hAnsi="Arial" w:cs="Arial"/>
                <w:lang w:eastAsia="en-GB"/>
              </w:rPr>
            </w:pPr>
            <w:r w:rsidRPr="000437FA">
              <w:rPr>
                <w:rFonts w:ascii="Arial" w:hAnsi="Arial" w:cs="Arial"/>
                <w:u w:val="single"/>
              </w:rPr>
              <w:t>Reduction in Harrow Council Sheltered Housing for Older People Support Service from April 2021</w:t>
            </w:r>
            <w:r w:rsidRPr="000437FA">
              <w:rPr>
                <w:rFonts w:ascii="Arial" w:hAnsi="Arial" w:cs="Arial"/>
              </w:rPr>
              <w:t xml:space="preserve">                    </w:t>
            </w:r>
          </w:p>
          <w:p w:rsidR="00935601" w:rsidRPr="00B90169" w:rsidRDefault="004B03AC" w:rsidP="00242801">
            <w:pPr>
              <w:autoSpaceDE w:val="0"/>
              <w:autoSpaceDN w:val="0"/>
              <w:rPr>
                <w:rFonts w:ascii="Arial" w:hAnsi="Arial" w:cs="Arial"/>
                <w:lang w:eastAsia="en-GB"/>
              </w:rPr>
            </w:pPr>
            <w:r w:rsidRPr="00B90169">
              <w:rPr>
                <w:rFonts w:ascii="Arial" w:hAnsi="Arial" w:cs="Arial"/>
              </w:rPr>
              <w:t xml:space="preserve">As at 28 January 2021 there are 574 council sheltered tenants, including joint tenants. </w:t>
            </w:r>
            <w:r w:rsidR="006901C4" w:rsidRPr="00B90169">
              <w:rPr>
                <w:rFonts w:ascii="Arial" w:eastAsia="Times New Roman" w:hAnsi="Arial" w:cs="Arial"/>
                <w:lang w:val="en-US"/>
              </w:rPr>
              <w:t xml:space="preserve">We do not have </w:t>
            </w:r>
            <w:proofErr w:type="gramStart"/>
            <w:r w:rsidR="006901C4" w:rsidRPr="00B90169">
              <w:rPr>
                <w:rFonts w:ascii="Arial" w:eastAsia="Times New Roman" w:hAnsi="Arial" w:cs="Arial"/>
                <w:lang w:val="en-US"/>
              </w:rPr>
              <w:t>sufficient</w:t>
            </w:r>
            <w:proofErr w:type="gramEnd"/>
            <w:r w:rsidR="006901C4" w:rsidRPr="00B90169">
              <w:rPr>
                <w:rFonts w:ascii="Arial" w:eastAsia="Times New Roman" w:hAnsi="Arial" w:cs="Arial"/>
                <w:lang w:val="en-US"/>
              </w:rPr>
              <w:t xml:space="preserve"> data on </w:t>
            </w:r>
            <w:r w:rsidR="006901C4" w:rsidRPr="00B90169">
              <w:rPr>
                <w:rFonts w:ascii="Arial" w:hAnsi="Arial" w:cs="Arial"/>
              </w:rPr>
              <w:t>gender reassignment</w:t>
            </w:r>
            <w:r w:rsidR="006901C4" w:rsidRPr="00B90169">
              <w:rPr>
                <w:rFonts w:ascii="Arial" w:eastAsia="Times New Roman" w:hAnsi="Arial" w:cs="Arial"/>
                <w:lang w:val="en-US"/>
              </w:rPr>
              <w:t xml:space="preserve"> to assess the impact of the proposed change, but we do not anticipate that it will have a negative impact on this </w:t>
            </w:r>
            <w:r w:rsidR="006901C4" w:rsidRPr="00B90169">
              <w:rPr>
                <w:rFonts w:ascii="Arial" w:eastAsia="Times New Roman" w:hAnsi="Arial" w:cs="Arial"/>
                <w:lang w:val="en-US"/>
              </w:rPr>
              <w:lastRenderedPageBreak/>
              <w:t>group.</w:t>
            </w:r>
            <w:r w:rsidR="00242801" w:rsidRPr="00B90169">
              <w:rPr>
                <w:rFonts w:ascii="Arial" w:eastAsia="Times New Roman" w:hAnsi="Arial" w:cs="Arial"/>
                <w:lang w:val="en-US"/>
              </w:rPr>
              <w:t xml:space="preserve"> </w:t>
            </w:r>
            <w:r w:rsidR="00242801" w:rsidRPr="00B90169">
              <w:rPr>
                <w:rFonts w:ascii="Arial" w:hAnsi="Arial" w:cs="Arial"/>
                <w:lang w:eastAsia="en-GB"/>
              </w:rPr>
              <w:t>The support service will continue to be available to sheltered tenants who require it.</w:t>
            </w:r>
          </w:p>
          <w:p w:rsidR="00701D5A" w:rsidRPr="000437FA" w:rsidRDefault="00701D5A" w:rsidP="00100F0F">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rsidR="00701D5A" w:rsidRPr="000437FA" w:rsidRDefault="0024280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rPr>
                <w:rFonts w:ascii="Arial" w:eastAsia="Times New Roman" w:hAnsi="Arial" w:cs="Arial"/>
                <w:sz w:val="36"/>
                <w:szCs w:val="36"/>
                <w:lang w:val="en-US"/>
              </w:rPr>
            </w:pPr>
          </w:p>
        </w:tc>
      </w:tr>
      <w:tr w:rsidR="00701D5A" w:rsidRPr="000437FA" w:rsidTr="00FC220A">
        <w:trPr>
          <w:trHeight w:val="240"/>
        </w:trPr>
        <w:tc>
          <w:tcPr>
            <w:tcW w:w="1701" w:type="dxa"/>
            <w:shd w:val="clear" w:color="auto" w:fill="7030A0"/>
          </w:tcPr>
          <w:p w:rsidR="00701D5A" w:rsidRPr="000437FA" w:rsidRDefault="00701D5A" w:rsidP="001B4788">
            <w:pPr>
              <w:spacing w:after="0" w:line="240" w:lineRule="auto"/>
              <w:jc w:val="center"/>
              <w:rPr>
                <w:rFonts w:ascii="Arial" w:eastAsia="Times New Roman" w:hAnsi="Arial" w:cs="Arial"/>
                <w:bCs/>
                <w:color w:val="FFFFFF"/>
                <w:lang w:eastAsia="en-GB"/>
              </w:rPr>
            </w:pPr>
          </w:p>
          <w:p w:rsidR="00701D5A" w:rsidRPr="000437FA" w:rsidRDefault="00701D5A" w:rsidP="001B4788">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Marriage and Civil Partnership</w:t>
            </w:r>
          </w:p>
        </w:tc>
        <w:tc>
          <w:tcPr>
            <w:tcW w:w="8789" w:type="dxa"/>
          </w:tcPr>
          <w:p w:rsidR="006901C4" w:rsidRPr="00242801" w:rsidRDefault="006901C4" w:rsidP="006901C4">
            <w:pPr>
              <w:autoSpaceDE w:val="0"/>
              <w:autoSpaceDN w:val="0"/>
              <w:rPr>
                <w:rFonts w:ascii="Arial" w:hAnsi="Arial" w:cs="Arial"/>
                <w:lang w:eastAsia="en-GB"/>
              </w:rPr>
            </w:pPr>
            <w:r w:rsidRPr="00242801">
              <w:rPr>
                <w:rFonts w:ascii="Arial" w:hAnsi="Arial" w:cs="Arial"/>
                <w:u w:val="single"/>
              </w:rPr>
              <w:t>Change in funding of Housing-Related Floating Support delivered by EACH Counselling &amp; Support from April 2021</w:t>
            </w:r>
            <w:r w:rsidRPr="00242801">
              <w:rPr>
                <w:rFonts w:ascii="Arial" w:hAnsi="Arial" w:cs="Arial"/>
              </w:rPr>
              <w:t xml:space="preserve">                    </w:t>
            </w:r>
          </w:p>
          <w:p w:rsidR="006901C4" w:rsidRPr="00242801" w:rsidRDefault="006901C4" w:rsidP="006901C4">
            <w:pPr>
              <w:autoSpaceDE w:val="0"/>
              <w:autoSpaceDN w:val="0"/>
              <w:rPr>
                <w:rFonts w:ascii="Arial" w:hAnsi="Arial" w:cs="Arial"/>
              </w:rPr>
            </w:pPr>
            <w:r w:rsidRPr="00242801">
              <w:rPr>
                <w:rFonts w:ascii="Arial" w:hAnsi="Arial" w:cs="Arial"/>
              </w:rPr>
              <w:t>The proposal will have no impact on service users as the service will not change, only the funding arrangements.</w:t>
            </w:r>
          </w:p>
          <w:p w:rsidR="006901C4" w:rsidRPr="00242801" w:rsidRDefault="006901C4" w:rsidP="006901C4">
            <w:pPr>
              <w:autoSpaceDE w:val="0"/>
              <w:autoSpaceDN w:val="0"/>
              <w:rPr>
                <w:rFonts w:ascii="Arial" w:hAnsi="Arial" w:cs="Arial"/>
                <w:lang w:eastAsia="en-GB"/>
              </w:rPr>
            </w:pPr>
            <w:r w:rsidRPr="00242801">
              <w:rPr>
                <w:rFonts w:ascii="Arial" w:hAnsi="Arial" w:cs="Arial"/>
                <w:u w:val="single"/>
              </w:rPr>
              <w:t>Reduction in Harrow Council Sheltered Housing for Older People Support Service from April 2021</w:t>
            </w:r>
            <w:r w:rsidRPr="00242801">
              <w:rPr>
                <w:rFonts w:ascii="Arial" w:hAnsi="Arial" w:cs="Arial"/>
              </w:rPr>
              <w:t xml:space="preserve">                    </w:t>
            </w:r>
          </w:p>
          <w:p w:rsidR="00242801" w:rsidRPr="00B90169" w:rsidRDefault="004B03AC" w:rsidP="00242801">
            <w:pPr>
              <w:autoSpaceDE w:val="0"/>
              <w:autoSpaceDN w:val="0"/>
              <w:rPr>
                <w:rFonts w:ascii="Arial" w:hAnsi="Arial" w:cs="Arial"/>
                <w:lang w:eastAsia="en-GB"/>
              </w:rPr>
            </w:pPr>
            <w:r w:rsidRPr="00B90169">
              <w:rPr>
                <w:rFonts w:ascii="Arial" w:hAnsi="Arial" w:cs="Arial"/>
              </w:rPr>
              <w:t xml:space="preserve">As at 28 January 2021 there are 574 council sheltered tenants, including joint tenants. </w:t>
            </w:r>
            <w:r w:rsidR="006901C4" w:rsidRPr="00B90169">
              <w:rPr>
                <w:rFonts w:ascii="Arial" w:eastAsia="Times New Roman" w:hAnsi="Arial" w:cs="Arial"/>
                <w:lang w:val="en-US"/>
              </w:rPr>
              <w:t xml:space="preserve">We do not have </w:t>
            </w:r>
            <w:proofErr w:type="gramStart"/>
            <w:r w:rsidR="006901C4" w:rsidRPr="00B90169">
              <w:rPr>
                <w:rFonts w:ascii="Arial" w:eastAsia="Times New Roman" w:hAnsi="Arial" w:cs="Arial"/>
                <w:lang w:val="en-US"/>
              </w:rPr>
              <w:t>sufficient</w:t>
            </w:r>
            <w:proofErr w:type="gramEnd"/>
            <w:r w:rsidR="006901C4" w:rsidRPr="00B90169">
              <w:rPr>
                <w:rFonts w:ascii="Arial" w:eastAsia="Times New Roman" w:hAnsi="Arial" w:cs="Arial"/>
                <w:lang w:val="en-US"/>
              </w:rPr>
              <w:t xml:space="preserve"> data on </w:t>
            </w:r>
            <w:r w:rsidR="006901C4" w:rsidRPr="00B90169">
              <w:rPr>
                <w:rFonts w:ascii="Arial" w:hAnsi="Arial" w:cs="Arial"/>
              </w:rPr>
              <w:t>marriage and civil partnership</w:t>
            </w:r>
            <w:r w:rsidR="006901C4" w:rsidRPr="00B90169">
              <w:rPr>
                <w:rFonts w:ascii="Arial" w:eastAsia="Times New Roman" w:hAnsi="Arial" w:cs="Arial"/>
                <w:lang w:val="en-US"/>
              </w:rPr>
              <w:t xml:space="preserve"> to assess the impact of the proposed change, but we do not anticipate that it will have a negative impact on this group.</w:t>
            </w:r>
            <w:r w:rsidR="00242801" w:rsidRPr="00B90169">
              <w:rPr>
                <w:rFonts w:ascii="Arial" w:eastAsia="Times New Roman" w:hAnsi="Arial" w:cs="Arial"/>
                <w:lang w:val="en-US"/>
              </w:rPr>
              <w:t xml:space="preserve"> </w:t>
            </w:r>
            <w:r w:rsidR="00242801" w:rsidRPr="00B90169">
              <w:rPr>
                <w:rFonts w:ascii="Arial" w:hAnsi="Arial" w:cs="Arial"/>
                <w:lang w:eastAsia="en-GB"/>
              </w:rPr>
              <w:t>The support service will continue to be available to sheltered tenants who require it.</w:t>
            </w:r>
          </w:p>
          <w:p w:rsidR="00701D5A" w:rsidRPr="009F64B8" w:rsidRDefault="00701D5A" w:rsidP="009F64B8">
            <w:pPr>
              <w:spacing w:after="0" w:line="240" w:lineRule="auto"/>
              <w:rPr>
                <w:rFonts w:ascii="Arial" w:eastAsia="Times New Roman" w:hAnsi="Arial" w:cs="Arial"/>
                <w:lang w:eastAsia="en-GB"/>
              </w:rPr>
            </w:pPr>
            <w:r w:rsidRPr="000437FA">
              <w:rPr>
                <w:rFonts w:ascii="Arial" w:eastAsia="Times New Roman" w:hAnsi="Arial" w:cs="Arial"/>
                <w:b/>
                <w:color w:val="FFFFFF"/>
                <w:sz w:val="24"/>
                <w:szCs w:val="24"/>
                <w:lang w:eastAsia="en-GB"/>
              </w:rPr>
              <w:t>of Harrow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rsidR="00701D5A" w:rsidRPr="000437FA" w:rsidRDefault="00701D5A" w:rsidP="00701D5A">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rsidR="00701D5A" w:rsidRPr="000437FA" w:rsidRDefault="0024280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0437FA" w:rsidRDefault="00701D5A" w:rsidP="00701D5A">
            <w:pPr>
              <w:spacing w:after="160" w:line="240" w:lineRule="exact"/>
              <w:rPr>
                <w:rFonts w:ascii="Arial" w:eastAsia="Times New Roman" w:hAnsi="Arial" w:cs="Arial"/>
                <w:sz w:val="36"/>
                <w:szCs w:val="36"/>
                <w:lang w:val="en-US"/>
              </w:rPr>
            </w:pPr>
          </w:p>
        </w:tc>
      </w:tr>
      <w:tr w:rsidR="00FC220A" w:rsidRPr="000437FA" w:rsidTr="00FC220A">
        <w:trPr>
          <w:trHeight w:val="284"/>
        </w:trPr>
        <w:tc>
          <w:tcPr>
            <w:tcW w:w="1701" w:type="dxa"/>
            <w:shd w:val="clear" w:color="auto" w:fill="7030A0"/>
            <w:vAlign w:val="center"/>
          </w:tcPr>
          <w:p w:rsidR="00FC220A" w:rsidRPr="000437FA" w:rsidRDefault="00B22149" w:rsidP="00B40F3D">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Pregnancy and M</w:t>
            </w:r>
            <w:r w:rsidR="00FC220A" w:rsidRPr="000437FA">
              <w:rPr>
                <w:rFonts w:ascii="Arial" w:eastAsia="Times New Roman" w:hAnsi="Arial" w:cs="Arial"/>
                <w:b/>
                <w:bCs/>
                <w:color w:val="FFFFFF"/>
                <w:lang w:eastAsia="en-GB"/>
              </w:rPr>
              <w:t>aternity</w:t>
            </w:r>
          </w:p>
        </w:tc>
        <w:tc>
          <w:tcPr>
            <w:tcW w:w="8789" w:type="dxa"/>
          </w:tcPr>
          <w:p w:rsidR="006901C4" w:rsidRPr="000437FA" w:rsidRDefault="006901C4" w:rsidP="006901C4">
            <w:pPr>
              <w:autoSpaceDE w:val="0"/>
              <w:autoSpaceDN w:val="0"/>
              <w:rPr>
                <w:rFonts w:ascii="Arial" w:hAnsi="Arial" w:cs="Arial"/>
                <w:lang w:eastAsia="en-GB"/>
              </w:rPr>
            </w:pPr>
            <w:r w:rsidRPr="000437FA">
              <w:rPr>
                <w:rFonts w:ascii="Arial" w:hAnsi="Arial" w:cs="Arial"/>
                <w:u w:val="single"/>
              </w:rPr>
              <w:t>Change in funding of Housing-Related Floating Support delivered by EACH Counselling &amp; Support from April 2021</w:t>
            </w:r>
            <w:r w:rsidRPr="000437FA">
              <w:rPr>
                <w:rFonts w:ascii="Arial" w:hAnsi="Arial" w:cs="Arial"/>
              </w:rPr>
              <w:t xml:space="preserve">                    </w:t>
            </w:r>
          </w:p>
          <w:p w:rsidR="006901C4" w:rsidRPr="000437FA" w:rsidRDefault="006901C4" w:rsidP="006901C4">
            <w:pPr>
              <w:autoSpaceDE w:val="0"/>
              <w:autoSpaceDN w:val="0"/>
              <w:rPr>
                <w:rFonts w:ascii="Arial" w:hAnsi="Arial" w:cs="Arial"/>
              </w:rPr>
            </w:pPr>
            <w:r w:rsidRPr="000437FA">
              <w:rPr>
                <w:rFonts w:ascii="Arial" w:hAnsi="Arial" w:cs="Arial"/>
              </w:rPr>
              <w:t xml:space="preserve">The proposal will have no impact on service users as the service will not change, only </w:t>
            </w:r>
            <w:r w:rsidRPr="000437FA">
              <w:rPr>
                <w:rFonts w:ascii="Arial" w:hAnsi="Arial" w:cs="Arial"/>
              </w:rPr>
              <w:lastRenderedPageBreak/>
              <w:t>the funding arrangements.</w:t>
            </w:r>
          </w:p>
          <w:p w:rsidR="006901C4" w:rsidRPr="000437FA" w:rsidRDefault="006901C4" w:rsidP="006901C4">
            <w:pPr>
              <w:autoSpaceDE w:val="0"/>
              <w:autoSpaceDN w:val="0"/>
              <w:rPr>
                <w:rFonts w:ascii="Arial" w:hAnsi="Arial" w:cs="Arial"/>
                <w:lang w:eastAsia="en-GB"/>
              </w:rPr>
            </w:pPr>
            <w:r w:rsidRPr="000437FA">
              <w:rPr>
                <w:rFonts w:ascii="Arial" w:hAnsi="Arial" w:cs="Arial"/>
                <w:u w:val="single"/>
              </w:rPr>
              <w:t>Reduction in Harrow Council Sheltered Housing for Older People Support Service from April 2021</w:t>
            </w:r>
            <w:r w:rsidRPr="000437FA">
              <w:rPr>
                <w:rFonts w:ascii="Arial" w:hAnsi="Arial" w:cs="Arial"/>
              </w:rPr>
              <w:t xml:space="preserve">                    </w:t>
            </w:r>
          </w:p>
          <w:p w:rsidR="00242801" w:rsidRPr="00B90169" w:rsidRDefault="004B03AC" w:rsidP="00242801">
            <w:pPr>
              <w:autoSpaceDE w:val="0"/>
              <w:autoSpaceDN w:val="0"/>
              <w:rPr>
                <w:rFonts w:ascii="Arial" w:hAnsi="Arial" w:cs="Arial"/>
                <w:lang w:eastAsia="en-GB"/>
              </w:rPr>
            </w:pPr>
            <w:r w:rsidRPr="00B90169">
              <w:rPr>
                <w:rFonts w:ascii="Arial" w:hAnsi="Arial" w:cs="Arial"/>
              </w:rPr>
              <w:t xml:space="preserve">As at 28 January 2021 there are 574 council sheltered tenants, including joint tenants. </w:t>
            </w:r>
            <w:r w:rsidR="006901C4" w:rsidRPr="00B90169">
              <w:rPr>
                <w:rFonts w:ascii="Arial" w:eastAsia="Times New Roman" w:hAnsi="Arial" w:cs="Arial"/>
                <w:lang w:val="en-US"/>
              </w:rPr>
              <w:t>Due to the age of the client group it is unlikely that any sheltered housing tenants will identify with this protected characteristic and we do not anticipate that it will have a negative impact on this group.</w:t>
            </w:r>
            <w:r w:rsidR="00242801" w:rsidRPr="00B90169">
              <w:rPr>
                <w:rFonts w:ascii="Arial" w:eastAsia="Times New Roman" w:hAnsi="Arial" w:cs="Arial"/>
                <w:lang w:val="en-US"/>
              </w:rPr>
              <w:t xml:space="preserve"> </w:t>
            </w:r>
            <w:r w:rsidR="00242801" w:rsidRPr="00B90169">
              <w:rPr>
                <w:rFonts w:ascii="Arial" w:hAnsi="Arial" w:cs="Arial"/>
                <w:lang w:eastAsia="en-GB"/>
              </w:rPr>
              <w:t>The support service will continue to be available to sheltered tenants who require it.</w:t>
            </w:r>
          </w:p>
          <w:p w:rsidR="00FC220A" w:rsidRPr="000437FA" w:rsidRDefault="00FC220A" w:rsidP="00100F0F">
            <w:pPr>
              <w:spacing w:after="0" w:line="240" w:lineRule="auto"/>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rsidR="00FC220A" w:rsidRPr="000437FA" w:rsidRDefault="00FC220A" w:rsidP="00242801">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FC220A" w:rsidRPr="000437FA" w:rsidRDefault="00FC220A" w:rsidP="0024280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rsidR="00FC220A" w:rsidRPr="000437FA" w:rsidRDefault="00FC220A" w:rsidP="00242801">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FC220A" w:rsidRPr="000437FA" w:rsidRDefault="00FC220A" w:rsidP="0024280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rsidR="00FC220A" w:rsidRPr="000437FA" w:rsidRDefault="00FC220A" w:rsidP="00242801">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FC220A" w:rsidRPr="000437FA" w:rsidRDefault="00FC220A" w:rsidP="0024280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rsidR="00FC220A" w:rsidRPr="000437FA" w:rsidRDefault="00242801" w:rsidP="0024280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0437FA" w:rsidRDefault="00FC220A" w:rsidP="00242801">
            <w:pPr>
              <w:spacing w:after="160" w:line="240" w:lineRule="exact"/>
              <w:rPr>
                <w:rFonts w:ascii="Arial" w:eastAsia="Times New Roman" w:hAnsi="Arial" w:cs="Arial"/>
                <w:sz w:val="36"/>
                <w:szCs w:val="36"/>
                <w:lang w:val="en-US"/>
              </w:rPr>
            </w:pPr>
          </w:p>
        </w:tc>
      </w:tr>
      <w:tr w:rsidR="00524518" w:rsidRPr="000437FA" w:rsidTr="00FC220A">
        <w:trPr>
          <w:cantSplit/>
        </w:trPr>
        <w:tc>
          <w:tcPr>
            <w:tcW w:w="1701" w:type="dxa"/>
            <w:shd w:val="clear" w:color="auto" w:fill="7030A0"/>
          </w:tcPr>
          <w:p w:rsidR="00524518" w:rsidRPr="000437FA" w:rsidRDefault="00524518" w:rsidP="001B4788">
            <w:pPr>
              <w:spacing w:after="0" w:line="240" w:lineRule="auto"/>
              <w:jc w:val="center"/>
              <w:rPr>
                <w:rFonts w:ascii="Arial" w:eastAsia="Times New Roman" w:hAnsi="Arial" w:cs="Arial"/>
                <w:bCs/>
                <w:color w:val="FFFFFF"/>
                <w:lang w:eastAsia="en-GB"/>
              </w:rPr>
            </w:pPr>
          </w:p>
          <w:p w:rsidR="001F0C39" w:rsidRPr="000437FA" w:rsidRDefault="009F7543" w:rsidP="001B4788">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Race</w:t>
            </w:r>
            <w:r w:rsidR="001F0C39" w:rsidRPr="000437FA">
              <w:rPr>
                <w:rFonts w:ascii="Arial" w:eastAsia="Times New Roman" w:hAnsi="Arial" w:cs="Arial"/>
                <w:b/>
                <w:bCs/>
                <w:color w:val="FFFFFF"/>
                <w:lang w:eastAsia="en-GB"/>
              </w:rPr>
              <w:t>/</w:t>
            </w:r>
          </w:p>
          <w:p w:rsidR="00524518" w:rsidRPr="000437FA" w:rsidRDefault="00E2682B" w:rsidP="001B4788">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E</w:t>
            </w:r>
            <w:r w:rsidR="00524518" w:rsidRPr="000437FA">
              <w:rPr>
                <w:rFonts w:ascii="Arial" w:eastAsia="Times New Roman" w:hAnsi="Arial" w:cs="Arial"/>
                <w:b/>
                <w:bCs/>
                <w:color w:val="FFFFFF"/>
                <w:lang w:eastAsia="en-GB"/>
              </w:rPr>
              <w:t>thnicity</w:t>
            </w:r>
          </w:p>
        </w:tc>
        <w:tc>
          <w:tcPr>
            <w:tcW w:w="8789" w:type="dxa"/>
          </w:tcPr>
          <w:p w:rsidR="006901C4" w:rsidRPr="000437FA" w:rsidRDefault="006901C4" w:rsidP="006901C4">
            <w:pPr>
              <w:autoSpaceDE w:val="0"/>
              <w:autoSpaceDN w:val="0"/>
              <w:rPr>
                <w:rFonts w:ascii="Arial" w:hAnsi="Arial" w:cs="Arial"/>
                <w:lang w:eastAsia="en-GB"/>
              </w:rPr>
            </w:pPr>
            <w:r w:rsidRPr="000437FA">
              <w:rPr>
                <w:rFonts w:ascii="Arial" w:hAnsi="Arial" w:cs="Arial"/>
                <w:u w:val="single"/>
              </w:rPr>
              <w:t>Change in funding of Housing-Related Floating Support delivered by EACH Counselling &amp; Support from April 2021</w:t>
            </w:r>
            <w:r w:rsidRPr="000437FA">
              <w:rPr>
                <w:rFonts w:ascii="Arial" w:hAnsi="Arial" w:cs="Arial"/>
              </w:rPr>
              <w:t xml:space="preserve">                    </w:t>
            </w:r>
          </w:p>
          <w:p w:rsidR="006901C4" w:rsidRPr="000437FA" w:rsidRDefault="006901C4" w:rsidP="006901C4">
            <w:pPr>
              <w:autoSpaceDE w:val="0"/>
              <w:autoSpaceDN w:val="0"/>
              <w:rPr>
                <w:rFonts w:ascii="Arial" w:hAnsi="Arial" w:cs="Arial"/>
              </w:rPr>
            </w:pPr>
            <w:r w:rsidRPr="000437FA">
              <w:rPr>
                <w:rFonts w:ascii="Arial" w:hAnsi="Arial" w:cs="Arial"/>
              </w:rPr>
              <w:t>The proposal will have no impact on service users as the service will not change, only the funding arrangements.</w:t>
            </w:r>
          </w:p>
          <w:p w:rsidR="00935601" w:rsidRDefault="006901C4" w:rsidP="006901C4">
            <w:pPr>
              <w:autoSpaceDE w:val="0"/>
              <w:autoSpaceDN w:val="0"/>
              <w:rPr>
                <w:rFonts w:ascii="Arial" w:hAnsi="Arial" w:cs="Arial"/>
              </w:rPr>
            </w:pPr>
            <w:r w:rsidRPr="000437FA">
              <w:rPr>
                <w:rFonts w:ascii="Arial" w:hAnsi="Arial" w:cs="Arial"/>
                <w:u w:val="single"/>
              </w:rPr>
              <w:t>Reduction in Harrow Council Sheltered Housing for Older People Support Service from April 2021</w:t>
            </w:r>
            <w:r w:rsidRPr="000437FA">
              <w:rPr>
                <w:rFonts w:ascii="Arial" w:hAnsi="Arial" w:cs="Arial"/>
              </w:rPr>
              <w:t>      </w:t>
            </w:r>
          </w:p>
          <w:p w:rsidR="009B4F51" w:rsidRDefault="009B4F51" w:rsidP="004B03AC">
            <w:pPr>
              <w:pStyle w:val="ListBullet"/>
            </w:pPr>
            <w:r>
              <w:t>As at 28 January 2021 there are 574 council sheltered tenants, including joint tenants. 16% of tenants have not disclosed their ethnicity. Of those who did declare their ethnicity 50% are Asian, with the most common group being Indian.</w:t>
            </w:r>
          </w:p>
          <w:tbl>
            <w:tblPr>
              <w:tblStyle w:val="TableGrid"/>
              <w:tblW w:w="0" w:type="auto"/>
              <w:tblLayout w:type="fixed"/>
              <w:tblLook w:val="04A0" w:firstRow="1" w:lastRow="0" w:firstColumn="1" w:lastColumn="0" w:noHBand="0" w:noVBand="1"/>
            </w:tblPr>
            <w:tblGrid>
              <w:gridCol w:w="2160"/>
              <w:gridCol w:w="2161"/>
              <w:gridCol w:w="2160"/>
              <w:gridCol w:w="2161"/>
            </w:tblGrid>
            <w:tr w:rsidR="009B4F51" w:rsidRPr="0089328F" w:rsidTr="00242801">
              <w:trPr>
                <w:trHeight w:val="510"/>
              </w:trPr>
              <w:tc>
                <w:tcPr>
                  <w:tcW w:w="2160" w:type="dxa"/>
                </w:tcPr>
                <w:p w:rsidR="009B4F51" w:rsidRPr="0089328F" w:rsidRDefault="009B4F51" w:rsidP="004B03AC">
                  <w:pPr>
                    <w:pStyle w:val="ListBullet"/>
                  </w:pPr>
                  <w:r w:rsidRPr="0089328F">
                    <w:t>Ethnicity</w:t>
                  </w:r>
                </w:p>
              </w:tc>
              <w:tc>
                <w:tcPr>
                  <w:tcW w:w="2161" w:type="dxa"/>
                </w:tcPr>
                <w:p w:rsidR="009B4F51" w:rsidRPr="0089328F" w:rsidRDefault="009B4F51" w:rsidP="004B03AC">
                  <w:pPr>
                    <w:pStyle w:val="ListBullet"/>
                  </w:pPr>
                  <w:r w:rsidRPr="0089328F">
                    <w:t>Number</w:t>
                  </w:r>
                </w:p>
              </w:tc>
              <w:tc>
                <w:tcPr>
                  <w:tcW w:w="2160" w:type="dxa"/>
                </w:tcPr>
                <w:p w:rsidR="009B4F51" w:rsidRPr="0089328F" w:rsidRDefault="009B4F51" w:rsidP="004B03AC">
                  <w:pPr>
                    <w:pStyle w:val="ListBullet"/>
                  </w:pPr>
                  <w:r w:rsidRPr="0089328F">
                    <w:t>% of total</w:t>
                  </w:r>
                </w:p>
              </w:tc>
              <w:tc>
                <w:tcPr>
                  <w:tcW w:w="2161" w:type="dxa"/>
                </w:tcPr>
                <w:p w:rsidR="009B4F51" w:rsidRPr="0089328F" w:rsidRDefault="009B4F51" w:rsidP="004B03AC">
                  <w:pPr>
                    <w:pStyle w:val="ListBullet"/>
                  </w:pPr>
                  <w:r w:rsidRPr="0089328F">
                    <w:t>% of those disclosed</w:t>
                  </w:r>
                </w:p>
              </w:tc>
            </w:tr>
            <w:tr w:rsidR="009B4F51" w:rsidRPr="0089328F" w:rsidTr="00242801">
              <w:trPr>
                <w:trHeight w:val="323"/>
              </w:trPr>
              <w:tc>
                <w:tcPr>
                  <w:tcW w:w="2160" w:type="dxa"/>
                </w:tcPr>
                <w:p w:rsidR="009B4F51" w:rsidRPr="0089328F" w:rsidRDefault="009B4F51" w:rsidP="004B03AC">
                  <w:pPr>
                    <w:pStyle w:val="ListBullet"/>
                  </w:pPr>
                  <w:r w:rsidRPr="0089328F">
                    <w:t>White</w:t>
                  </w:r>
                </w:p>
              </w:tc>
              <w:tc>
                <w:tcPr>
                  <w:tcW w:w="2161" w:type="dxa"/>
                </w:tcPr>
                <w:p w:rsidR="009B4F51" w:rsidRPr="0089328F" w:rsidRDefault="009B4F51" w:rsidP="004B03AC">
                  <w:pPr>
                    <w:pStyle w:val="ListBullet"/>
                  </w:pPr>
                  <w:r w:rsidRPr="0089328F">
                    <w:t>146</w:t>
                  </w:r>
                </w:p>
              </w:tc>
              <w:tc>
                <w:tcPr>
                  <w:tcW w:w="2160" w:type="dxa"/>
                </w:tcPr>
                <w:p w:rsidR="009B4F51" w:rsidRPr="0089328F" w:rsidRDefault="009B4F51" w:rsidP="004B03AC">
                  <w:pPr>
                    <w:pStyle w:val="ListBullet"/>
                  </w:pPr>
                  <w:r w:rsidRPr="0089328F">
                    <w:t>26</w:t>
                  </w:r>
                </w:p>
              </w:tc>
              <w:tc>
                <w:tcPr>
                  <w:tcW w:w="2161" w:type="dxa"/>
                </w:tcPr>
                <w:p w:rsidR="009B4F51" w:rsidRPr="0089328F" w:rsidRDefault="009B4F51" w:rsidP="004B03AC">
                  <w:pPr>
                    <w:pStyle w:val="ListBullet"/>
                  </w:pPr>
                  <w:r w:rsidRPr="0089328F">
                    <w:t>30</w:t>
                  </w:r>
                </w:p>
              </w:tc>
            </w:tr>
            <w:tr w:rsidR="009B4F51" w:rsidRPr="0089328F" w:rsidTr="00242801">
              <w:trPr>
                <w:trHeight w:val="387"/>
              </w:trPr>
              <w:tc>
                <w:tcPr>
                  <w:tcW w:w="2160" w:type="dxa"/>
                </w:tcPr>
                <w:p w:rsidR="009B4F51" w:rsidRPr="0089328F" w:rsidRDefault="009B4F51" w:rsidP="004B03AC">
                  <w:pPr>
                    <w:pStyle w:val="ListBullet"/>
                  </w:pPr>
                  <w:r w:rsidRPr="0089328F">
                    <w:t>Black</w:t>
                  </w:r>
                </w:p>
              </w:tc>
              <w:tc>
                <w:tcPr>
                  <w:tcW w:w="2161" w:type="dxa"/>
                </w:tcPr>
                <w:p w:rsidR="009B4F51" w:rsidRPr="0089328F" w:rsidRDefault="009B4F51" w:rsidP="004B03AC">
                  <w:pPr>
                    <w:pStyle w:val="ListBullet"/>
                  </w:pPr>
                  <w:r w:rsidRPr="0089328F">
                    <w:t>68</w:t>
                  </w:r>
                </w:p>
              </w:tc>
              <w:tc>
                <w:tcPr>
                  <w:tcW w:w="2160" w:type="dxa"/>
                </w:tcPr>
                <w:p w:rsidR="009B4F51" w:rsidRPr="0089328F" w:rsidRDefault="009B4F51" w:rsidP="004B03AC">
                  <w:pPr>
                    <w:pStyle w:val="ListBullet"/>
                  </w:pPr>
                  <w:r w:rsidRPr="0089328F">
                    <w:t>12</w:t>
                  </w:r>
                </w:p>
              </w:tc>
              <w:tc>
                <w:tcPr>
                  <w:tcW w:w="2161" w:type="dxa"/>
                </w:tcPr>
                <w:p w:rsidR="009B4F51" w:rsidRPr="0089328F" w:rsidRDefault="009B4F51" w:rsidP="004B03AC">
                  <w:pPr>
                    <w:pStyle w:val="ListBullet"/>
                  </w:pPr>
                  <w:r w:rsidRPr="0089328F">
                    <w:t>14</w:t>
                  </w:r>
                </w:p>
              </w:tc>
            </w:tr>
            <w:tr w:rsidR="009B4F51" w:rsidRPr="0089328F" w:rsidTr="00242801">
              <w:trPr>
                <w:trHeight w:val="400"/>
              </w:trPr>
              <w:tc>
                <w:tcPr>
                  <w:tcW w:w="2160" w:type="dxa"/>
                </w:tcPr>
                <w:p w:rsidR="009B4F51" w:rsidRPr="0089328F" w:rsidRDefault="009B4F51" w:rsidP="004B03AC">
                  <w:pPr>
                    <w:pStyle w:val="ListBullet"/>
                  </w:pPr>
                  <w:r w:rsidRPr="0089328F">
                    <w:t>Asian</w:t>
                  </w:r>
                </w:p>
              </w:tc>
              <w:tc>
                <w:tcPr>
                  <w:tcW w:w="2161" w:type="dxa"/>
                </w:tcPr>
                <w:p w:rsidR="009B4F51" w:rsidRPr="0089328F" w:rsidRDefault="009B4F51" w:rsidP="004B03AC">
                  <w:pPr>
                    <w:pStyle w:val="ListBullet"/>
                  </w:pPr>
                  <w:r w:rsidRPr="0089328F">
                    <w:t>243</w:t>
                  </w:r>
                </w:p>
              </w:tc>
              <w:tc>
                <w:tcPr>
                  <w:tcW w:w="2160" w:type="dxa"/>
                </w:tcPr>
                <w:p w:rsidR="009B4F51" w:rsidRPr="0089328F" w:rsidRDefault="009B4F51" w:rsidP="004B03AC">
                  <w:pPr>
                    <w:pStyle w:val="ListBullet"/>
                  </w:pPr>
                  <w:r w:rsidRPr="0089328F">
                    <w:t>42</w:t>
                  </w:r>
                </w:p>
              </w:tc>
              <w:tc>
                <w:tcPr>
                  <w:tcW w:w="2161" w:type="dxa"/>
                </w:tcPr>
                <w:p w:rsidR="009B4F51" w:rsidRPr="0089328F" w:rsidRDefault="009B4F51" w:rsidP="004B03AC">
                  <w:pPr>
                    <w:pStyle w:val="ListBullet"/>
                  </w:pPr>
                  <w:r w:rsidRPr="0089328F">
                    <w:t>50</w:t>
                  </w:r>
                </w:p>
              </w:tc>
            </w:tr>
            <w:tr w:rsidR="009B4F51" w:rsidRPr="0089328F" w:rsidTr="00242801">
              <w:trPr>
                <w:trHeight w:val="407"/>
              </w:trPr>
              <w:tc>
                <w:tcPr>
                  <w:tcW w:w="2160" w:type="dxa"/>
                </w:tcPr>
                <w:p w:rsidR="009B4F51" w:rsidRPr="0089328F" w:rsidRDefault="009B4F51" w:rsidP="004B03AC">
                  <w:pPr>
                    <w:pStyle w:val="ListBullet"/>
                  </w:pPr>
                  <w:r w:rsidRPr="0089328F">
                    <w:t>Mixed</w:t>
                  </w:r>
                </w:p>
              </w:tc>
              <w:tc>
                <w:tcPr>
                  <w:tcW w:w="2161" w:type="dxa"/>
                </w:tcPr>
                <w:p w:rsidR="009B4F51" w:rsidRPr="0089328F" w:rsidRDefault="009B4F51" w:rsidP="004B03AC">
                  <w:pPr>
                    <w:pStyle w:val="ListBullet"/>
                  </w:pPr>
                  <w:r w:rsidRPr="0089328F">
                    <w:t>8</w:t>
                  </w:r>
                </w:p>
              </w:tc>
              <w:tc>
                <w:tcPr>
                  <w:tcW w:w="2160" w:type="dxa"/>
                </w:tcPr>
                <w:p w:rsidR="009B4F51" w:rsidRPr="0089328F" w:rsidRDefault="009B4F51" w:rsidP="004B03AC">
                  <w:pPr>
                    <w:pStyle w:val="ListBullet"/>
                  </w:pPr>
                  <w:r w:rsidRPr="0089328F">
                    <w:t>1</w:t>
                  </w:r>
                </w:p>
              </w:tc>
              <w:tc>
                <w:tcPr>
                  <w:tcW w:w="2161" w:type="dxa"/>
                </w:tcPr>
                <w:p w:rsidR="009B4F51" w:rsidRPr="0089328F" w:rsidRDefault="009B4F51" w:rsidP="004B03AC">
                  <w:pPr>
                    <w:pStyle w:val="ListBullet"/>
                  </w:pPr>
                  <w:r w:rsidRPr="0089328F">
                    <w:t>2</w:t>
                  </w:r>
                </w:p>
              </w:tc>
            </w:tr>
            <w:tr w:rsidR="009B4F51" w:rsidRPr="0089328F" w:rsidTr="00242801">
              <w:trPr>
                <w:trHeight w:val="413"/>
              </w:trPr>
              <w:tc>
                <w:tcPr>
                  <w:tcW w:w="2160" w:type="dxa"/>
                </w:tcPr>
                <w:p w:rsidR="009B4F51" w:rsidRPr="0089328F" w:rsidRDefault="009B4F51" w:rsidP="004B03AC">
                  <w:pPr>
                    <w:pStyle w:val="ListBullet"/>
                  </w:pPr>
                  <w:r w:rsidRPr="0089328F">
                    <w:t>Other</w:t>
                  </w:r>
                </w:p>
              </w:tc>
              <w:tc>
                <w:tcPr>
                  <w:tcW w:w="2161" w:type="dxa"/>
                </w:tcPr>
                <w:p w:rsidR="009B4F51" w:rsidRPr="0089328F" w:rsidRDefault="009B4F51" w:rsidP="004B03AC">
                  <w:pPr>
                    <w:pStyle w:val="ListBullet"/>
                  </w:pPr>
                  <w:r w:rsidRPr="0089328F">
                    <w:t>17</w:t>
                  </w:r>
                </w:p>
              </w:tc>
              <w:tc>
                <w:tcPr>
                  <w:tcW w:w="2160" w:type="dxa"/>
                </w:tcPr>
                <w:p w:rsidR="009B4F51" w:rsidRPr="0089328F" w:rsidRDefault="009B4F51" w:rsidP="004B03AC">
                  <w:pPr>
                    <w:pStyle w:val="ListBullet"/>
                  </w:pPr>
                  <w:r w:rsidRPr="0089328F">
                    <w:t>3</w:t>
                  </w:r>
                </w:p>
              </w:tc>
              <w:tc>
                <w:tcPr>
                  <w:tcW w:w="2161" w:type="dxa"/>
                </w:tcPr>
                <w:p w:rsidR="009B4F51" w:rsidRPr="0089328F" w:rsidRDefault="009B4F51" w:rsidP="004B03AC">
                  <w:pPr>
                    <w:pStyle w:val="ListBullet"/>
                  </w:pPr>
                  <w:r w:rsidRPr="0089328F">
                    <w:t>4</w:t>
                  </w:r>
                </w:p>
              </w:tc>
            </w:tr>
            <w:tr w:rsidR="009B4F51" w:rsidRPr="0089328F" w:rsidTr="00242801">
              <w:trPr>
                <w:trHeight w:val="419"/>
              </w:trPr>
              <w:tc>
                <w:tcPr>
                  <w:tcW w:w="2160" w:type="dxa"/>
                </w:tcPr>
                <w:p w:rsidR="009B4F51" w:rsidRPr="0089328F" w:rsidRDefault="009B4F51" w:rsidP="004B03AC">
                  <w:pPr>
                    <w:pStyle w:val="ListBullet"/>
                  </w:pPr>
                  <w:r w:rsidRPr="0089328F">
                    <w:t>Not disclosed</w:t>
                  </w:r>
                </w:p>
              </w:tc>
              <w:tc>
                <w:tcPr>
                  <w:tcW w:w="2161" w:type="dxa"/>
                </w:tcPr>
                <w:p w:rsidR="009B4F51" w:rsidRPr="0089328F" w:rsidRDefault="009B4F51" w:rsidP="004B03AC">
                  <w:pPr>
                    <w:pStyle w:val="ListBullet"/>
                  </w:pPr>
                  <w:r w:rsidRPr="0089328F">
                    <w:t>92</w:t>
                  </w:r>
                </w:p>
              </w:tc>
              <w:tc>
                <w:tcPr>
                  <w:tcW w:w="2160" w:type="dxa"/>
                </w:tcPr>
                <w:p w:rsidR="009B4F51" w:rsidRPr="0089328F" w:rsidRDefault="009B4F51" w:rsidP="004B03AC">
                  <w:pPr>
                    <w:pStyle w:val="ListBullet"/>
                  </w:pPr>
                  <w:r w:rsidRPr="0089328F">
                    <w:t>16</w:t>
                  </w:r>
                </w:p>
              </w:tc>
              <w:tc>
                <w:tcPr>
                  <w:tcW w:w="2161" w:type="dxa"/>
                </w:tcPr>
                <w:p w:rsidR="009B4F51" w:rsidRPr="0089328F" w:rsidRDefault="009B4F51" w:rsidP="004B03AC">
                  <w:pPr>
                    <w:pStyle w:val="ListBullet"/>
                  </w:pPr>
                  <w:r w:rsidRPr="0089328F">
                    <w:t>N/A</w:t>
                  </w:r>
                </w:p>
              </w:tc>
            </w:tr>
            <w:tr w:rsidR="009B4F51" w:rsidRPr="0089328F" w:rsidTr="00242801">
              <w:trPr>
                <w:trHeight w:val="424"/>
              </w:trPr>
              <w:tc>
                <w:tcPr>
                  <w:tcW w:w="2160" w:type="dxa"/>
                </w:tcPr>
                <w:p w:rsidR="009B4F51" w:rsidRPr="0089328F" w:rsidRDefault="009B4F51" w:rsidP="004B03AC">
                  <w:pPr>
                    <w:pStyle w:val="ListBullet"/>
                  </w:pPr>
                  <w:r w:rsidRPr="0089328F">
                    <w:t>Total</w:t>
                  </w:r>
                </w:p>
              </w:tc>
              <w:tc>
                <w:tcPr>
                  <w:tcW w:w="2161" w:type="dxa"/>
                </w:tcPr>
                <w:p w:rsidR="009B4F51" w:rsidRPr="0089328F" w:rsidRDefault="009B4F51" w:rsidP="004B03AC">
                  <w:pPr>
                    <w:pStyle w:val="ListBullet"/>
                  </w:pPr>
                  <w:r w:rsidRPr="0089328F">
                    <w:t>574</w:t>
                  </w:r>
                </w:p>
              </w:tc>
              <w:tc>
                <w:tcPr>
                  <w:tcW w:w="2160" w:type="dxa"/>
                </w:tcPr>
                <w:p w:rsidR="009B4F51" w:rsidRPr="0089328F" w:rsidRDefault="009B4F51" w:rsidP="004B03AC">
                  <w:pPr>
                    <w:pStyle w:val="ListBullet"/>
                  </w:pPr>
                  <w:r w:rsidRPr="0089328F">
                    <w:t>100</w:t>
                  </w:r>
                </w:p>
              </w:tc>
              <w:tc>
                <w:tcPr>
                  <w:tcW w:w="2161" w:type="dxa"/>
                </w:tcPr>
                <w:p w:rsidR="009B4F51" w:rsidRPr="0089328F" w:rsidRDefault="009B4F51" w:rsidP="004B03AC">
                  <w:pPr>
                    <w:pStyle w:val="ListBullet"/>
                  </w:pPr>
                  <w:r w:rsidRPr="0089328F">
                    <w:t>100</w:t>
                  </w:r>
                </w:p>
              </w:tc>
            </w:tr>
          </w:tbl>
          <w:p w:rsidR="00242801" w:rsidRPr="00242801" w:rsidRDefault="00242801" w:rsidP="00242801">
            <w:pPr>
              <w:autoSpaceDE w:val="0"/>
              <w:autoSpaceDN w:val="0"/>
              <w:spacing w:after="0" w:line="240" w:lineRule="auto"/>
              <w:rPr>
                <w:rFonts w:ascii="Arial" w:hAnsi="Arial" w:cs="Arial"/>
                <w:lang w:eastAsia="en-GB"/>
              </w:rPr>
            </w:pPr>
          </w:p>
          <w:p w:rsidR="00242801" w:rsidRPr="00242801" w:rsidRDefault="00242801" w:rsidP="00935601">
            <w:pPr>
              <w:autoSpaceDE w:val="0"/>
              <w:autoSpaceDN w:val="0"/>
              <w:rPr>
                <w:rFonts w:ascii="Arial" w:hAnsi="Arial" w:cs="Arial"/>
                <w:lang w:eastAsia="en-GB"/>
              </w:rPr>
            </w:pPr>
            <w:r w:rsidRPr="00242801">
              <w:rPr>
                <w:rFonts w:ascii="Arial" w:hAnsi="Arial" w:cs="Arial"/>
                <w:lang w:eastAsia="en-GB"/>
              </w:rPr>
              <w:t>The support service will continue to be available to sheltered tenants who require it.</w:t>
            </w:r>
            <w:r w:rsidR="00B90169">
              <w:rPr>
                <w:rFonts w:ascii="Arial" w:hAnsi="Arial" w:cs="Arial"/>
                <w:lang w:eastAsia="en-GB"/>
              </w:rPr>
              <w:t xml:space="preserve"> No impact is anticipated on this protected characteristic. </w:t>
            </w:r>
          </w:p>
          <w:p w:rsidR="009B4F51" w:rsidRPr="009B4F51" w:rsidRDefault="006901C4" w:rsidP="009F64B8">
            <w:pPr>
              <w:spacing w:after="0" w:line="240" w:lineRule="auto"/>
              <w:rPr>
                <w:rFonts w:ascii="Arial" w:hAnsi="Arial" w:cs="Arial"/>
              </w:rPr>
            </w:pPr>
            <w:r w:rsidRPr="000437FA">
              <w:rPr>
                <w:rFonts w:ascii="Arial" w:hAnsi="Arial" w:cs="Arial"/>
              </w:rPr>
              <w:t xml:space="preserve">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rsidR="00524518" w:rsidRPr="000437FA" w:rsidRDefault="00B664D7" w:rsidP="00524518">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rsidR="00524518" w:rsidRPr="000437FA" w:rsidRDefault="0024280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rPr>
                <w:rFonts w:ascii="Arial" w:eastAsia="Times New Roman" w:hAnsi="Arial" w:cs="Arial"/>
                <w:sz w:val="36"/>
                <w:szCs w:val="36"/>
                <w:lang w:val="en-US"/>
              </w:rPr>
            </w:pPr>
          </w:p>
        </w:tc>
      </w:tr>
      <w:tr w:rsidR="00524518" w:rsidRPr="000437FA" w:rsidTr="00FC220A">
        <w:trPr>
          <w:trHeight w:val="240"/>
        </w:trPr>
        <w:tc>
          <w:tcPr>
            <w:tcW w:w="1701" w:type="dxa"/>
            <w:shd w:val="clear" w:color="auto" w:fill="7030A0"/>
          </w:tcPr>
          <w:p w:rsidR="00524518" w:rsidRPr="000437FA" w:rsidRDefault="00524518" w:rsidP="001B4788">
            <w:pPr>
              <w:spacing w:after="0" w:line="240" w:lineRule="auto"/>
              <w:jc w:val="center"/>
              <w:rPr>
                <w:rFonts w:ascii="Arial" w:eastAsia="Times New Roman" w:hAnsi="Arial" w:cs="Arial"/>
                <w:bCs/>
                <w:color w:val="FFFFFF"/>
                <w:sz w:val="16"/>
                <w:szCs w:val="16"/>
                <w:lang w:eastAsia="en-GB"/>
              </w:rPr>
            </w:pPr>
          </w:p>
          <w:p w:rsidR="00524518" w:rsidRPr="000437FA" w:rsidRDefault="00516FE1" w:rsidP="001B4788">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Religion or b</w:t>
            </w:r>
            <w:r w:rsidR="00524518" w:rsidRPr="000437FA">
              <w:rPr>
                <w:rFonts w:ascii="Arial" w:eastAsia="Times New Roman" w:hAnsi="Arial" w:cs="Arial"/>
                <w:b/>
                <w:bCs/>
                <w:color w:val="FFFFFF"/>
                <w:lang w:eastAsia="en-GB"/>
              </w:rPr>
              <w:t>elief</w:t>
            </w:r>
          </w:p>
        </w:tc>
        <w:tc>
          <w:tcPr>
            <w:tcW w:w="8789" w:type="dxa"/>
          </w:tcPr>
          <w:p w:rsidR="006901C4" w:rsidRPr="00242801" w:rsidRDefault="006901C4" w:rsidP="006901C4">
            <w:pPr>
              <w:autoSpaceDE w:val="0"/>
              <w:autoSpaceDN w:val="0"/>
              <w:rPr>
                <w:rFonts w:ascii="Arial" w:hAnsi="Arial" w:cs="Arial"/>
                <w:lang w:eastAsia="en-GB"/>
              </w:rPr>
            </w:pPr>
            <w:r w:rsidRPr="00242801">
              <w:rPr>
                <w:rFonts w:ascii="Arial" w:hAnsi="Arial" w:cs="Arial"/>
                <w:u w:val="single"/>
              </w:rPr>
              <w:t>Change in funding of Housing-Related Floating Support delivered by EACH Counselling &amp; Support from April 2021</w:t>
            </w:r>
            <w:r w:rsidRPr="00242801">
              <w:rPr>
                <w:rFonts w:ascii="Arial" w:hAnsi="Arial" w:cs="Arial"/>
              </w:rPr>
              <w:t xml:space="preserve">                    </w:t>
            </w:r>
          </w:p>
          <w:p w:rsidR="006901C4" w:rsidRPr="00242801" w:rsidRDefault="006901C4" w:rsidP="006901C4">
            <w:pPr>
              <w:autoSpaceDE w:val="0"/>
              <w:autoSpaceDN w:val="0"/>
              <w:rPr>
                <w:rFonts w:ascii="Arial" w:hAnsi="Arial" w:cs="Arial"/>
              </w:rPr>
            </w:pPr>
            <w:r w:rsidRPr="00242801">
              <w:rPr>
                <w:rFonts w:ascii="Arial" w:hAnsi="Arial" w:cs="Arial"/>
              </w:rPr>
              <w:t>The proposal will have no impact on service users as the service will not change, only the funding arrangements.</w:t>
            </w:r>
          </w:p>
          <w:p w:rsidR="00935601" w:rsidRPr="00242801" w:rsidRDefault="006901C4" w:rsidP="006901C4">
            <w:pPr>
              <w:autoSpaceDE w:val="0"/>
              <w:autoSpaceDN w:val="0"/>
              <w:rPr>
                <w:rFonts w:ascii="Arial" w:hAnsi="Arial" w:cs="Arial"/>
                <w:u w:val="single"/>
              </w:rPr>
            </w:pPr>
            <w:r w:rsidRPr="00242801">
              <w:rPr>
                <w:rFonts w:ascii="Arial" w:hAnsi="Arial" w:cs="Arial"/>
                <w:u w:val="single"/>
              </w:rPr>
              <w:t>Reduction in Harrow Council Sheltered Housing for Older People Support Service from April 2021</w:t>
            </w:r>
          </w:p>
          <w:p w:rsidR="00242801" w:rsidRPr="004B03AC" w:rsidRDefault="004B03AC" w:rsidP="00242801">
            <w:pPr>
              <w:autoSpaceDE w:val="0"/>
              <w:autoSpaceDN w:val="0"/>
              <w:rPr>
                <w:rFonts w:ascii="Arial" w:hAnsi="Arial" w:cs="Arial"/>
                <w:lang w:eastAsia="en-GB"/>
              </w:rPr>
            </w:pPr>
            <w:r w:rsidRPr="004B03AC">
              <w:rPr>
                <w:rFonts w:ascii="Arial" w:hAnsi="Arial" w:cs="Arial"/>
              </w:rPr>
              <w:t>As at 28 January 2021 there are 574 council sheltered tenants, including joint tenants.</w:t>
            </w:r>
            <w:r>
              <w:rPr>
                <w:rFonts w:ascii="Arial" w:hAnsi="Arial" w:cs="Arial"/>
              </w:rPr>
              <w:t xml:space="preserve"> Information about religion or belief is only available for 35% of the tenants. Of those for who</w:t>
            </w:r>
            <w:r w:rsidR="00CC231A">
              <w:rPr>
                <w:rFonts w:ascii="Arial" w:hAnsi="Arial" w:cs="Arial"/>
              </w:rPr>
              <w:t>m</w:t>
            </w:r>
            <w:r>
              <w:rPr>
                <w:rFonts w:ascii="Arial" w:hAnsi="Arial" w:cs="Arial"/>
              </w:rPr>
              <w:t xml:space="preserve"> a religion is recorded</w:t>
            </w:r>
            <w:r w:rsidR="00CC231A">
              <w:rPr>
                <w:rFonts w:ascii="Arial" w:hAnsi="Arial" w:cs="Arial"/>
              </w:rPr>
              <w:t xml:space="preserve"> 38% are Christian, 36% are Hindu, 11% are Muslim and 15% identify with other religions or prefer not to say.</w:t>
            </w:r>
            <w:r>
              <w:rPr>
                <w:rFonts w:ascii="Arial" w:hAnsi="Arial" w:cs="Arial"/>
              </w:rPr>
              <w:t xml:space="preserve"> </w:t>
            </w:r>
            <w:r w:rsidRPr="004B03AC">
              <w:rPr>
                <w:rFonts w:ascii="Arial" w:hAnsi="Arial" w:cs="Arial"/>
              </w:rPr>
              <w:t xml:space="preserve"> </w:t>
            </w:r>
            <w:r w:rsidR="00242801" w:rsidRPr="004B03AC">
              <w:rPr>
                <w:rFonts w:ascii="Arial" w:hAnsi="Arial" w:cs="Arial"/>
                <w:lang w:eastAsia="en-GB"/>
              </w:rPr>
              <w:t>The support service will continue to be available to sheltered tenants who require it.</w:t>
            </w:r>
            <w:r w:rsidR="00CC231A">
              <w:rPr>
                <w:rFonts w:ascii="Arial" w:hAnsi="Arial" w:cs="Arial"/>
                <w:lang w:eastAsia="en-GB"/>
              </w:rPr>
              <w:t xml:space="preserve"> No impact is anticipated on this protected characteristic. </w:t>
            </w:r>
          </w:p>
          <w:p w:rsidR="009F64B8" w:rsidRPr="00242801" w:rsidRDefault="009F64B8" w:rsidP="00100F0F">
            <w:pPr>
              <w:spacing w:after="0" w:line="240" w:lineRule="auto"/>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rsidR="00524518" w:rsidRPr="000437FA" w:rsidRDefault="0024280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rPr>
                <w:rFonts w:ascii="Arial" w:eastAsia="Times New Roman" w:hAnsi="Arial" w:cs="Arial"/>
                <w:sz w:val="36"/>
                <w:szCs w:val="36"/>
                <w:lang w:val="en-US"/>
              </w:rPr>
            </w:pPr>
          </w:p>
        </w:tc>
      </w:tr>
      <w:tr w:rsidR="00524518" w:rsidRPr="000437FA" w:rsidTr="00FC220A">
        <w:trPr>
          <w:trHeight w:val="240"/>
        </w:trPr>
        <w:tc>
          <w:tcPr>
            <w:tcW w:w="1701" w:type="dxa"/>
            <w:shd w:val="clear" w:color="auto" w:fill="7030A0"/>
          </w:tcPr>
          <w:p w:rsidR="00524518" w:rsidRPr="000437FA" w:rsidRDefault="00524518" w:rsidP="001B4788">
            <w:pPr>
              <w:spacing w:after="0" w:line="240" w:lineRule="auto"/>
              <w:jc w:val="center"/>
              <w:rPr>
                <w:rFonts w:ascii="Arial" w:eastAsia="Times New Roman" w:hAnsi="Arial" w:cs="Arial"/>
                <w:bCs/>
                <w:color w:val="FFFFFF"/>
                <w:lang w:eastAsia="en-GB"/>
              </w:rPr>
            </w:pPr>
          </w:p>
          <w:p w:rsidR="00524518" w:rsidRPr="000437FA" w:rsidRDefault="00B95C97" w:rsidP="001B4788">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Sex</w:t>
            </w:r>
          </w:p>
        </w:tc>
        <w:tc>
          <w:tcPr>
            <w:tcW w:w="8789" w:type="dxa"/>
          </w:tcPr>
          <w:p w:rsidR="006901C4" w:rsidRPr="00242801" w:rsidRDefault="006901C4" w:rsidP="006901C4">
            <w:pPr>
              <w:autoSpaceDE w:val="0"/>
              <w:autoSpaceDN w:val="0"/>
              <w:rPr>
                <w:rFonts w:ascii="Arial" w:hAnsi="Arial" w:cs="Arial"/>
                <w:lang w:eastAsia="en-GB"/>
              </w:rPr>
            </w:pPr>
            <w:r w:rsidRPr="00242801">
              <w:rPr>
                <w:rFonts w:ascii="Arial" w:hAnsi="Arial" w:cs="Arial"/>
                <w:u w:val="single"/>
              </w:rPr>
              <w:t>Change in funding of Housing-Related Floating Support delivered by EACH Counselling &amp; Support from April 2021</w:t>
            </w:r>
            <w:r w:rsidRPr="00242801">
              <w:rPr>
                <w:rFonts w:ascii="Arial" w:hAnsi="Arial" w:cs="Arial"/>
              </w:rPr>
              <w:t xml:space="preserve">                    </w:t>
            </w:r>
          </w:p>
          <w:p w:rsidR="006901C4" w:rsidRPr="00242801" w:rsidRDefault="006901C4" w:rsidP="006901C4">
            <w:pPr>
              <w:autoSpaceDE w:val="0"/>
              <w:autoSpaceDN w:val="0"/>
              <w:rPr>
                <w:rFonts w:ascii="Arial" w:hAnsi="Arial" w:cs="Arial"/>
              </w:rPr>
            </w:pPr>
            <w:r w:rsidRPr="00242801">
              <w:rPr>
                <w:rFonts w:ascii="Arial" w:hAnsi="Arial" w:cs="Arial"/>
              </w:rPr>
              <w:t>The proposal will have no impact on service users as the service will not change, only the funding arrangements.</w:t>
            </w:r>
          </w:p>
          <w:p w:rsidR="00935601" w:rsidRPr="00242801" w:rsidRDefault="006901C4" w:rsidP="006901C4">
            <w:pPr>
              <w:autoSpaceDE w:val="0"/>
              <w:autoSpaceDN w:val="0"/>
              <w:rPr>
                <w:rFonts w:ascii="Arial" w:hAnsi="Arial" w:cs="Arial"/>
                <w:u w:val="single"/>
              </w:rPr>
            </w:pPr>
            <w:r w:rsidRPr="00242801">
              <w:rPr>
                <w:rFonts w:ascii="Arial" w:hAnsi="Arial" w:cs="Arial"/>
                <w:u w:val="single"/>
              </w:rPr>
              <w:t>Reduction in Harrow Council Sheltered Housing for Older People Support Service from April 2021</w:t>
            </w:r>
          </w:p>
          <w:p w:rsidR="00B90169" w:rsidRPr="004B03AC" w:rsidRDefault="008044ED" w:rsidP="00B90169">
            <w:pPr>
              <w:autoSpaceDE w:val="0"/>
              <w:autoSpaceDN w:val="0"/>
              <w:rPr>
                <w:rFonts w:ascii="Arial" w:hAnsi="Arial" w:cs="Arial"/>
                <w:lang w:eastAsia="en-GB"/>
              </w:rPr>
            </w:pPr>
            <w:r w:rsidRPr="00242801">
              <w:rPr>
                <w:rFonts w:ascii="Arial" w:hAnsi="Arial" w:cs="Arial"/>
              </w:rPr>
              <w:t>As at 28 January 2021 there are 574 council sheltered tenants, including joint tenants. There are 340 female tenants (59%) and 234 male tenants (41%).</w:t>
            </w:r>
            <w:r w:rsidR="00242801" w:rsidRPr="00242801">
              <w:rPr>
                <w:rFonts w:ascii="Arial" w:hAnsi="Arial" w:cs="Arial"/>
              </w:rPr>
              <w:t xml:space="preserve"> </w:t>
            </w:r>
            <w:r w:rsidR="00242801" w:rsidRPr="00242801">
              <w:rPr>
                <w:rFonts w:ascii="Arial" w:hAnsi="Arial" w:cs="Arial"/>
                <w:lang w:eastAsia="en-GB"/>
              </w:rPr>
              <w:t xml:space="preserve">The support service </w:t>
            </w:r>
            <w:r w:rsidR="00242801" w:rsidRPr="00242801">
              <w:rPr>
                <w:rFonts w:ascii="Arial" w:hAnsi="Arial" w:cs="Arial"/>
                <w:lang w:eastAsia="en-GB"/>
              </w:rPr>
              <w:lastRenderedPageBreak/>
              <w:t>will continue to be available to sheltered tenants who require it.</w:t>
            </w:r>
            <w:r w:rsidR="00B90169">
              <w:rPr>
                <w:rFonts w:ascii="Arial" w:hAnsi="Arial" w:cs="Arial"/>
                <w:lang w:eastAsia="en-GB"/>
              </w:rPr>
              <w:t xml:space="preserve"> No impact is anticipated on this protected characteristic. </w:t>
            </w:r>
          </w:p>
          <w:p w:rsidR="00524518" w:rsidRPr="009F64B8" w:rsidRDefault="006901C4" w:rsidP="009F64B8">
            <w:pPr>
              <w:spacing w:after="0" w:line="240" w:lineRule="auto"/>
              <w:rPr>
                <w:rFonts w:ascii="Arial" w:eastAsia="Times New Roman" w:hAnsi="Arial" w:cs="Arial"/>
                <w:lang w:eastAsia="en-GB"/>
              </w:rPr>
            </w:pPr>
            <w:r w:rsidRPr="000437FA">
              <w:rPr>
                <w:rFonts w:ascii="Arial" w:hAnsi="Arial" w:cs="Arial"/>
              </w:rPr>
              <w:t xml:space="preserve">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rsidR="00524518" w:rsidRPr="000437FA" w:rsidRDefault="0024280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rPr>
                <w:rFonts w:ascii="Arial" w:eastAsia="Times New Roman" w:hAnsi="Arial" w:cs="Arial"/>
                <w:sz w:val="36"/>
                <w:szCs w:val="36"/>
                <w:lang w:val="en-US"/>
              </w:rPr>
            </w:pPr>
          </w:p>
        </w:tc>
      </w:tr>
      <w:tr w:rsidR="00524518" w:rsidRPr="000437FA" w:rsidTr="00FC220A">
        <w:trPr>
          <w:trHeight w:val="240"/>
        </w:trPr>
        <w:tc>
          <w:tcPr>
            <w:tcW w:w="1701" w:type="dxa"/>
            <w:shd w:val="clear" w:color="auto" w:fill="7030A0"/>
          </w:tcPr>
          <w:p w:rsidR="00524518" w:rsidRPr="000437FA" w:rsidRDefault="00524518" w:rsidP="001B4788">
            <w:pPr>
              <w:spacing w:after="0" w:line="240" w:lineRule="auto"/>
              <w:jc w:val="center"/>
              <w:rPr>
                <w:rFonts w:ascii="Arial" w:eastAsia="Times New Roman" w:hAnsi="Arial" w:cs="Arial"/>
                <w:bCs/>
                <w:color w:val="FFFFFF"/>
                <w:lang w:eastAsia="en-GB"/>
              </w:rPr>
            </w:pPr>
          </w:p>
          <w:p w:rsidR="00524518" w:rsidRPr="000437FA" w:rsidRDefault="00090900" w:rsidP="001B4788">
            <w:pPr>
              <w:spacing w:after="0" w:line="240" w:lineRule="auto"/>
              <w:rPr>
                <w:rFonts w:ascii="Arial" w:eastAsia="Times New Roman" w:hAnsi="Arial" w:cs="Arial"/>
                <w:b/>
                <w:bCs/>
                <w:color w:val="FFFFFF"/>
                <w:lang w:eastAsia="en-GB"/>
              </w:rPr>
            </w:pPr>
            <w:r w:rsidRPr="000437FA">
              <w:rPr>
                <w:rFonts w:ascii="Arial" w:eastAsia="Times New Roman" w:hAnsi="Arial" w:cs="Arial"/>
                <w:b/>
                <w:bCs/>
                <w:color w:val="FFFFFF"/>
                <w:lang w:eastAsia="en-GB"/>
              </w:rPr>
              <w:t>Sexual O</w:t>
            </w:r>
            <w:r w:rsidR="00524518" w:rsidRPr="000437FA">
              <w:rPr>
                <w:rFonts w:ascii="Arial" w:eastAsia="Times New Roman" w:hAnsi="Arial" w:cs="Arial"/>
                <w:b/>
                <w:bCs/>
                <w:color w:val="FFFFFF"/>
                <w:lang w:eastAsia="en-GB"/>
              </w:rPr>
              <w:t>rientation</w:t>
            </w:r>
          </w:p>
          <w:p w:rsidR="00524518" w:rsidRPr="000437FA"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rsidR="006901C4" w:rsidRPr="00242801" w:rsidRDefault="006901C4" w:rsidP="006901C4">
            <w:pPr>
              <w:autoSpaceDE w:val="0"/>
              <w:autoSpaceDN w:val="0"/>
              <w:rPr>
                <w:rFonts w:ascii="Arial" w:hAnsi="Arial" w:cs="Arial"/>
                <w:lang w:eastAsia="en-GB"/>
              </w:rPr>
            </w:pPr>
            <w:r w:rsidRPr="00242801">
              <w:rPr>
                <w:rFonts w:ascii="Arial" w:hAnsi="Arial" w:cs="Arial"/>
                <w:u w:val="single"/>
              </w:rPr>
              <w:t>Change in funding of Housing-Related Floating Support delivered by EACH Counselling &amp; Support from April 2021</w:t>
            </w:r>
            <w:r w:rsidRPr="00242801">
              <w:rPr>
                <w:rFonts w:ascii="Arial" w:hAnsi="Arial" w:cs="Arial"/>
              </w:rPr>
              <w:t xml:space="preserve">                    </w:t>
            </w:r>
          </w:p>
          <w:p w:rsidR="006901C4" w:rsidRPr="00242801" w:rsidRDefault="006901C4" w:rsidP="006901C4">
            <w:pPr>
              <w:autoSpaceDE w:val="0"/>
              <w:autoSpaceDN w:val="0"/>
              <w:rPr>
                <w:rFonts w:ascii="Arial" w:hAnsi="Arial" w:cs="Arial"/>
              </w:rPr>
            </w:pPr>
            <w:r w:rsidRPr="00242801">
              <w:rPr>
                <w:rFonts w:ascii="Arial" w:hAnsi="Arial" w:cs="Arial"/>
              </w:rPr>
              <w:t>The proposal will have no impact on service users as the service will not change, only the funding arrangements.</w:t>
            </w:r>
          </w:p>
          <w:p w:rsidR="006901C4" w:rsidRPr="00242801" w:rsidRDefault="006901C4" w:rsidP="006901C4">
            <w:pPr>
              <w:autoSpaceDE w:val="0"/>
              <w:autoSpaceDN w:val="0"/>
              <w:rPr>
                <w:rFonts w:ascii="Arial" w:hAnsi="Arial" w:cs="Arial"/>
                <w:lang w:eastAsia="en-GB"/>
              </w:rPr>
            </w:pPr>
            <w:r w:rsidRPr="00242801">
              <w:rPr>
                <w:rFonts w:ascii="Arial" w:hAnsi="Arial" w:cs="Arial"/>
                <w:u w:val="single"/>
              </w:rPr>
              <w:t>Reduction in Harrow Council Sheltered Housing for Older People Support Service from April 2021</w:t>
            </w:r>
            <w:r w:rsidRPr="00242801">
              <w:rPr>
                <w:rFonts w:ascii="Arial" w:hAnsi="Arial" w:cs="Arial"/>
              </w:rPr>
              <w:t xml:space="preserve">                    </w:t>
            </w:r>
          </w:p>
          <w:p w:rsidR="00935601" w:rsidRPr="004B03AC" w:rsidRDefault="004B03AC" w:rsidP="00242801">
            <w:pPr>
              <w:autoSpaceDE w:val="0"/>
              <w:autoSpaceDN w:val="0"/>
              <w:rPr>
                <w:rFonts w:ascii="Arial" w:eastAsia="Times New Roman" w:hAnsi="Arial" w:cs="Arial"/>
                <w:lang w:val="en-US"/>
              </w:rPr>
            </w:pPr>
            <w:r w:rsidRPr="004B03AC">
              <w:rPr>
                <w:rFonts w:ascii="Arial" w:hAnsi="Arial" w:cs="Arial"/>
              </w:rPr>
              <w:t xml:space="preserve">As at 28 January 2021 there are 574 council sheltered tenants, including joint tenants. </w:t>
            </w:r>
            <w:r w:rsidR="006901C4" w:rsidRPr="004B03AC">
              <w:rPr>
                <w:rFonts w:ascii="Arial" w:eastAsia="Times New Roman" w:hAnsi="Arial" w:cs="Arial"/>
                <w:lang w:val="en-US"/>
              </w:rPr>
              <w:t xml:space="preserve">We do not have </w:t>
            </w:r>
            <w:proofErr w:type="gramStart"/>
            <w:r w:rsidR="006901C4" w:rsidRPr="004B03AC">
              <w:rPr>
                <w:rFonts w:ascii="Arial" w:eastAsia="Times New Roman" w:hAnsi="Arial" w:cs="Arial"/>
                <w:lang w:val="en-US"/>
              </w:rPr>
              <w:t>sufficient</w:t>
            </w:r>
            <w:proofErr w:type="gramEnd"/>
            <w:r w:rsidR="006901C4" w:rsidRPr="004B03AC">
              <w:rPr>
                <w:rFonts w:ascii="Arial" w:eastAsia="Times New Roman" w:hAnsi="Arial" w:cs="Arial"/>
                <w:lang w:val="en-US"/>
              </w:rPr>
              <w:t xml:space="preserve"> data on </w:t>
            </w:r>
            <w:r w:rsidR="006901C4" w:rsidRPr="004B03AC">
              <w:rPr>
                <w:rFonts w:ascii="Arial" w:hAnsi="Arial" w:cs="Arial"/>
              </w:rPr>
              <w:t xml:space="preserve">sexual orientation </w:t>
            </w:r>
            <w:r w:rsidR="006901C4" w:rsidRPr="004B03AC">
              <w:rPr>
                <w:rFonts w:ascii="Arial" w:eastAsia="Times New Roman" w:hAnsi="Arial" w:cs="Arial"/>
                <w:lang w:val="en-US"/>
              </w:rPr>
              <w:t>to assess the impact of the proposed change, but we do not anticipate that it will have a negative impact on this protected characteristic.</w:t>
            </w:r>
            <w:r w:rsidR="00242801" w:rsidRPr="004B03AC">
              <w:rPr>
                <w:rFonts w:ascii="Arial" w:eastAsia="Times New Roman" w:hAnsi="Arial" w:cs="Arial"/>
                <w:lang w:val="en-US"/>
              </w:rPr>
              <w:t xml:space="preserve"> </w:t>
            </w:r>
            <w:r w:rsidR="00242801" w:rsidRPr="004B03AC">
              <w:rPr>
                <w:rFonts w:ascii="Arial" w:hAnsi="Arial" w:cs="Arial"/>
                <w:lang w:eastAsia="en-GB"/>
              </w:rPr>
              <w:t>The support service will continue to be available to sheltered tenants who require it.</w:t>
            </w:r>
          </w:p>
          <w:p w:rsidR="00524518" w:rsidRPr="00242801" w:rsidRDefault="00524518" w:rsidP="00100F0F">
            <w:pPr>
              <w:spacing w:after="0" w:line="240" w:lineRule="auto"/>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57"/>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rsidR="00524518" w:rsidRPr="000437FA" w:rsidRDefault="00524518" w:rsidP="00524518">
                <w:pPr>
                  <w:spacing w:before="240" w:after="0" w:line="240" w:lineRule="auto"/>
                  <w:ind w:left="113"/>
                  <w:rPr>
                    <w:rFonts w:ascii="Arial" w:eastAsia="Times New Roman" w:hAnsi="Arial" w:cs="Arial"/>
                    <w:b/>
                    <w:sz w:val="36"/>
                    <w:szCs w:val="36"/>
                    <w:lang w:val="en-US"/>
                  </w:rPr>
                </w:pPr>
                <w:r w:rsidRPr="000437FA">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rsidR="00524518" w:rsidRPr="000437FA" w:rsidRDefault="0024280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0437FA" w:rsidRDefault="00524518" w:rsidP="00524518">
            <w:pPr>
              <w:spacing w:after="160" w:line="240" w:lineRule="exact"/>
              <w:rPr>
                <w:rFonts w:ascii="Arial" w:eastAsia="Times New Roman" w:hAnsi="Arial" w:cs="Arial"/>
                <w:sz w:val="36"/>
                <w:szCs w:val="36"/>
                <w:lang w:val="en-US"/>
              </w:rPr>
            </w:pPr>
          </w:p>
        </w:tc>
      </w:tr>
      <w:tr w:rsidR="00DF7A3B" w:rsidRPr="000437FA" w:rsidTr="00FC220A">
        <w:trPr>
          <w:trHeight w:val="1671"/>
        </w:trPr>
        <w:tc>
          <w:tcPr>
            <w:tcW w:w="14601" w:type="dxa"/>
            <w:gridSpan w:val="6"/>
            <w:shd w:val="clear" w:color="auto" w:fill="7030A0"/>
          </w:tcPr>
          <w:p w:rsidR="00B60247" w:rsidRPr="000437FA" w:rsidRDefault="00B60247" w:rsidP="00B60247">
            <w:pPr>
              <w:spacing w:after="0" w:line="240" w:lineRule="auto"/>
              <w:rPr>
                <w:rFonts w:ascii="Arial" w:eastAsia="Times New Roman" w:hAnsi="Arial" w:cs="Arial"/>
                <w:b/>
                <w:color w:val="FFFFFF"/>
                <w:sz w:val="24"/>
                <w:szCs w:val="24"/>
                <w:lang w:val="en-US"/>
              </w:rPr>
            </w:pPr>
          </w:p>
          <w:p w:rsidR="00B60247" w:rsidRPr="000437FA" w:rsidRDefault="00B60247" w:rsidP="00B60247">
            <w:pPr>
              <w:spacing w:after="0" w:line="240" w:lineRule="auto"/>
              <w:rPr>
                <w:rFonts w:ascii="Arial" w:eastAsia="Times New Roman" w:hAnsi="Arial" w:cs="Arial"/>
                <w:b/>
                <w:color w:val="FFFFFF" w:themeColor="background1"/>
                <w:sz w:val="24"/>
                <w:szCs w:val="24"/>
                <w:lang w:eastAsia="en-GB"/>
              </w:rPr>
            </w:pPr>
            <w:r w:rsidRPr="000437FA">
              <w:rPr>
                <w:rFonts w:ascii="Arial" w:eastAsia="Times New Roman" w:hAnsi="Arial" w:cs="Arial"/>
                <w:b/>
                <w:color w:val="FFFFFF"/>
                <w:sz w:val="24"/>
                <w:szCs w:val="24"/>
                <w:lang w:val="en-US"/>
              </w:rPr>
              <w:t>2.1</w:t>
            </w:r>
            <w:r w:rsidRPr="000437FA">
              <w:rPr>
                <w:rFonts w:ascii="Arial" w:eastAsia="Times New Roman" w:hAnsi="Arial" w:cs="Arial"/>
                <w:color w:val="FFFFFF"/>
                <w:sz w:val="24"/>
                <w:szCs w:val="24"/>
                <w:lang w:val="en-US"/>
              </w:rPr>
              <w:t xml:space="preserve"> </w:t>
            </w:r>
            <w:r w:rsidR="00184B44" w:rsidRPr="000437FA">
              <w:rPr>
                <w:rFonts w:ascii="Arial" w:eastAsia="Times New Roman" w:hAnsi="Arial" w:cs="Arial"/>
                <w:b/>
                <w:color w:val="FFFFFF" w:themeColor="background1"/>
                <w:sz w:val="24"/>
                <w:szCs w:val="24"/>
                <w:lang w:eastAsia="en-GB"/>
              </w:rPr>
              <w:t>Cumulative i</w:t>
            </w:r>
            <w:r w:rsidRPr="000437FA">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sidRPr="000437FA">
              <w:rPr>
                <w:rFonts w:ascii="Arial" w:eastAsia="Times New Roman" w:hAnsi="Arial" w:cs="Arial"/>
                <w:b/>
                <w:color w:val="FFFFFF" w:themeColor="background1"/>
                <w:sz w:val="24"/>
                <w:szCs w:val="24"/>
                <w:lang w:eastAsia="en-GB"/>
              </w:rPr>
              <w:t>aracteristics?</w:t>
            </w:r>
            <w:r w:rsidR="00E50777" w:rsidRPr="000437FA">
              <w:t xml:space="preserve"> </w:t>
            </w:r>
          </w:p>
          <w:p w:rsidR="00B60247" w:rsidRPr="000437FA" w:rsidRDefault="008B5EB6"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sidRPr="000437FA">
                  <w:rPr>
                    <w:rFonts w:ascii="MS Gothic" w:eastAsia="MS Gothic" w:hAnsi="MS Gothic" w:cs="Arial" w:hint="eastAsia"/>
                    <w:b/>
                    <w:color w:val="FFFFFF" w:themeColor="background1"/>
                    <w:sz w:val="40"/>
                    <w:szCs w:val="40"/>
                    <w:lang w:eastAsia="en-GB"/>
                  </w:rPr>
                  <w:t>☐</w:t>
                </w:r>
              </w:sdtContent>
            </w:sdt>
            <w:r w:rsidR="00B60247" w:rsidRPr="000437FA">
              <w:rPr>
                <w:rFonts w:ascii="Arial" w:eastAsia="Times New Roman" w:hAnsi="Arial" w:cs="Arial"/>
                <w:b/>
                <w:color w:val="FFFFFF" w:themeColor="background1"/>
                <w:sz w:val="36"/>
                <w:szCs w:val="36"/>
                <w:lang w:eastAsia="en-GB"/>
              </w:rPr>
              <w:t xml:space="preserve">   </w:t>
            </w:r>
            <w:proofErr w:type="gramStart"/>
            <w:r w:rsidR="00B60247" w:rsidRPr="000437FA">
              <w:rPr>
                <w:rFonts w:ascii="Arial" w:eastAsia="Times New Roman" w:hAnsi="Arial" w:cs="Arial"/>
                <w:b/>
                <w:color w:val="FFFFFF" w:themeColor="background1"/>
                <w:sz w:val="24"/>
                <w:szCs w:val="24"/>
                <w:lang w:eastAsia="en-GB"/>
              </w:rPr>
              <w:t>Yes</w:t>
            </w:r>
            <w:proofErr w:type="gramEnd"/>
            <w:r w:rsidR="00B60247" w:rsidRPr="000437FA">
              <w:rPr>
                <w:rFonts w:ascii="Arial" w:eastAsia="Times New Roman" w:hAnsi="Arial" w:cs="Arial"/>
                <w:b/>
                <w:color w:val="FFFFFF" w:themeColor="background1"/>
                <w:sz w:val="24"/>
                <w:szCs w:val="24"/>
                <w:lang w:eastAsia="en-GB"/>
              </w:rPr>
              <w:t xml:space="preserve">                         No   </w:t>
            </w:r>
            <w:r w:rsidR="00B60247" w:rsidRPr="000437FA">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242801">
                  <w:rPr>
                    <w:rFonts w:ascii="MS Gothic" w:eastAsia="MS Gothic" w:hAnsi="MS Gothic" w:cs="Arial" w:hint="eastAsia"/>
                    <w:b/>
                    <w:color w:val="FFFFFF" w:themeColor="background1"/>
                    <w:sz w:val="40"/>
                    <w:szCs w:val="40"/>
                    <w:lang w:eastAsia="en-GB"/>
                  </w:rPr>
                  <w:t>☒</w:t>
                </w:r>
              </w:sdtContent>
            </w:sdt>
            <w:r w:rsidR="00B60247" w:rsidRPr="000437FA">
              <w:rPr>
                <w:rFonts w:ascii="Arial" w:eastAsia="Times New Roman" w:hAnsi="Arial" w:cs="Arial"/>
                <w:b/>
                <w:color w:val="FFFFFF" w:themeColor="background1"/>
                <w:sz w:val="24"/>
                <w:szCs w:val="24"/>
                <w:lang w:eastAsia="en-GB"/>
              </w:rPr>
              <w:t xml:space="preserve">        </w:t>
            </w:r>
          </w:p>
          <w:p w:rsidR="00DF7A3B" w:rsidRPr="000437FA" w:rsidRDefault="00DF7A3B" w:rsidP="001B4788">
            <w:pPr>
              <w:tabs>
                <w:tab w:val="left" w:pos="5268"/>
              </w:tabs>
              <w:spacing w:after="160" w:line="240" w:lineRule="exact"/>
              <w:rPr>
                <w:rFonts w:ascii="Arial" w:eastAsia="Times New Roman" w:hAnsi="Arial" w:cs="Arial"/>
                <w:lang w:val="en-US"/>
              </w:rPr>
            </w:pPr>
          </w:p>
        </w:tc>
      </w:tr>
      <w:tr w:rsidR="00DF7A3B" w:rsidRPr="000437FA" w:rsidTr="00FC220A">
        <w:trPr>
          <w:trHeight w:val="132"/>
        </w:trPr>
        <w:tc>
          <w:tcPr>
            <w:tcW w:w="14601" w:type="dxa"/>
            <w:gridSpan w:val="6"/>
            <w:shd w:val="clear" w:color="auto" w:fill="FFFFFF" w:themeFill="background1"/>
          </w:tcPr>
          <w:p w:rsidR="00D02B28" w:rsidRPr="000437FA" w:rsidRDefault="00801B8B" w:rsidP="00E50777">
            <w:pPr>
              <w:shd w:val="clear" w:color="auto" w:fill="FFFFFF" w:themeFill="background1"/>
              <w:spacing w:after="0" w:line="240" w:lineRule="auto"/>
              <w:rPr>
                <w:rFonts w:ascii="Arial" w:eastAsia="Times New Roman" w:hAnsi="Arial" w:cs="Arial"/>
                <w:lang w:eastAsia="en-GB"/>
              </w:rPr>
            </w:pPr>
            <w:r w:rsidRPr="000437FA">
              <w:rPr>
                <w:rFonts w:ascii="Arial" w:eastAsia="Times New Roman" w:hAnsi="Arial" w:cs="Arial"/>
                <w:lang w:eastAsia="en-GB"/>
              </w:rPr>
              <w:t xml:space="preserve">If you </w:t>
            </w:r>
            <w:r w:rsidR="00E50777" w:rsidRPr="000437FA">
              <w:rPr>
                <w:rFonts w:ascii="Arial" w:eastAsia="Times New Roman" w:hAnsi="Arial" w:cs="Arial"/>
                <w:lang w:eastAsia="en-GB"/>
              </w:rPr>
              <w:t xml:space="preserve">clicked </w:t>
            </w:r>
            <w:r w:rsidR="00215514" w:rsidRPr="000437FA">
              <w:rPr>
                <w:rFonts w:ascii="Arial" w:eastAsia="Times New Roman" w:hAnsi="Arial" w:cs="Arial"/>
                <w:lang w:eastAsia="en-GB"/>
              </w:rPr>
              <w:t>the Yes box,</w:t>
            </w:r>
            <w:r w:rsidRPr="000437FA">
              <w:rPr>
                <w:rFonts w:ascii="Arial" w:eastAsia="Times New Roman" w:hAnsi="Arial" w:cs="Arial"/>
                <w:lang w:eastAsia="en-GB"/>
              </w:rPr>
              <w:t xml:space="preserve"> </w:t>
            </w:r>
            <w:r w:rsidR="00215514" w:rsidRPr="000437FA">
              <w:rPr>
                <w:rFonts w:ascii="Arial" w:eastAsia="Times New Roman" w:hAnsi="Arial" w:cs="Arial"/>
                <w:lang w:eastAsia="en-GB"/>
              </w:rPr>
              <w:t xml:space="preserve">which groups with </w:t>
            </w:r>
            <w:r w:rsidR="00215514" w:rsidRPr="000437FA">
              <w:rPr>
                <w:rFonts w:ascii="Arial" w:hAnsi="Arial" w:cs="Arial"/>
                <w:lang w:val="en-US"/>
              </w:rPr>
              <w:t>protected c</w:t>
            </w:r>
            <w:r w:rsidRPr="000437FA">
              <w:rPr>
                <w:rFonts w:ascii="Arial" w:hAnsi="Arial" w:cs="Arial"/>
                <w:lang w:val="en-US"/>
              </w:rPr>
              <w:t>haracteristics could be affected and what is the potential impact</w:t>
            </w:r>
            <w:r w:rsidR="00215514" w:rsidRPr="000437FA">
              <w:rPr>
                <w:rFonts w:ascii="Arial" w:hAnsi="Arial" w:cs="Arial"/>
                <w:lang w:val="en-US"/>
              </w:rPr>
              <w:t xml:space="preserve">? </w:t>
            </w:r>
            <w:r w:rsidR="00077F24" w:rsidRPr="000437FA">
              <w:rPr>
                <w:rFonts w:ascii="Arial" w:eastAsia="Times New Roman" w:hAnsi="Arial" w:cs="Arial"/>
                <w:lang w:eastAsia="en-GB"/>
              </w:rPr>
              <w:t>Include details in the space below</w:t>
            </w:r>
          </w:p>
          <w:p w:rsidR="00D02B28" w:rsidRPr="000437FA"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0437FA" w:rsidTr="00FC220A">
        <w:trPr>
          <w:trHeight w:val="240"/>
        </w:trPr>
        <w:tc>
          <w:tcPr>
            <w:tcW w:w="14601" w:type="dxa"/>
            <w:gridSpan w:val="6"/>
            <w:shd w:val="clear" w:color="auto" w:fill="7030A0"/>
          </w:tcPr>
          <w:p w:rsidR="00B60247" w:rsidRPr="000437FA" w:rsidRDefault="00B60247" w:rsidP="00B60247">
            <w:pPr>
              <w:spacing w:after="0" w:line="240" w:lineRule="auto"/>
              <w:rPr>
                <w:rFonts w:ascii="Arial" w:eastAsia="Times New Roman" w:hAnsi="Arial" w:cs="Arial"/>
                <w:b/>
                <w:color w:val="FFFFFF"/>
                <w:sz w:val="24"/>
                <w:szCs w:val="24"/>
                <w:lang w:val="en-US"/>
              </w:rPr>
            </w:pPr>
            <w:r w:rsidRPr="000437FA">
              <w:rPr>
                <w:rFonts w:ascii="Arial" w:eastAsia="Times New Roman" w:hAnsi="Arial" w:cs="Arial"/>
                <w:b/>
                <w:color w:val="FFFFFF" w:themeColor="background1"/>
                <w:sz w:val="24"/>
                <w:szCs w:val="24"/>
                <w:lang w:eastAsia="en-GB"/>
              </w:rPr>
              <w:t>2.2</w:t>
            </w:r>
            <w:r w:rsidRPr="000437FA">
              <w:rPr>
                <w:rFonts w:ascii="Arial" w:eastAsia="Times New Roman" w:hAnsi="Arial" w:cs="Arial"/>
                <w:b/>
                <w:color w:val="FFFFFF" w:themeColor="background1"/>
                <w:lang w:eastAsia="en-GB"/>
              </w:rPr>
              <w:t xml:space="preserve"> </w:t>
            </w:r>
            <w:r w:rsidRPr="000437FA">
              <w:rPr>
                <w:rFonts w:ascii="Arial" w:eastAsia="Times New Roman" w:hAnsi="Arial" w:cs="Arial"/>
                <w:b/>
                <w:color w:val="FFFFFF"/>
                <w:sz w:val="24"/>
                <w:szCs w:val="24"/>
                <w:lang w:val="en-US"/>
              </w:rPr>
              <w:t>Any oth</w:t>
            </w:r>
            <w:r w:rsidR="003707A6" w:rsidRPr="000437FA">
              <w:rPr>
                <w:rFonts w:ascii="Arial" w:eastAsia="Times New Roman" w:hAnsi="Arial" w:cs="Arial"/>
                <w:b/>
                <w:color w:val="FFFFFF"/>
                <w:sz w:val="24"/>
                <w:szCs w:val="24"/>
                <w:lang w:val="en-US"/>
              </w:rPr>
              <w:t xml:space="preserve">er </w:t>
            </w:r>
            <w:proofErr w:type="gramStart"/>
            <w:r w:rsidR="003707A6" w:rsidRPr="000437FA">
              <w:rPr>
                <w:rFonts w:ascii="Arial" w:eastAsia="Times New Roman" w:hAnsi="Arial" w:cs="Arial"/>
                <w:b/>
                <w:color w:val="FFFFFF"/>
                <w:sz w:val="24"/>
                <w:szCs w:val="24"/>
                <w:lang w:val="en-US"/>
              </w:rPr>
              <w:t xml:space="preserve">impact </w:t>
            </w:r>
            <w:r w:rsidR="00801B8B" w:rsidRPr="000437FA">
              <w:rPr>
                <w:rFonts w:ascii="Arial" w:eastAsia="Times New Roman" w:hAnsi="Arial" w:cs="Arial"/>
                <w:b/>
                <w:color w:val="FFFFFF"/>
                <w:sz w:val="24"/>
                <w:szCs w:val="24"/>
                <w:lang w:val="en-US"/>
              </w:rPr>
              <w:t xml:space="preserve"> -</w:t>
            </w:r>
            <w:proofErr w:type="gramEnd"/>
            <w:r w:rsidR="00801B8B" w:rsidRPr="000437FA">
              <w:rPr>
                <w:rFonts w:ascii="Arial" w:eastAsia="Times New Roman" w:hAnsi="Arial" w:cs="Arial"/>
                <w:b/>
                <w:color w:val="FFFFFF"/>
                <w:sz w:val="24"/>
                <w:szCs w:val="24"/>
                <w:lang w:val="en-US"/>
              </w:rPr>
              <w:t xml:space="preserve"> </w:t>
            </w:r>
            <w:r w:rsidR="00E50777" w:rsidRPr="000437FA">
              <w:rPr>
                <w:rFonts w:ascii="Arial" w:eastAsia="Times New Roman" w:hAnsi="Arial" w:cs="Arial"/>
                <w:b/>
                <w:color w:val="FFFFFF"/>
                <w:sz w:val="24"/>
                <w:szCs w:val="24"/>
                <w:lang w:val="en-US"/>
              </w:rPr>
              <w:t xml:space="preserve">considering </w:t>
            </w:r>
            <w:r w:rsidR="00801B8B" w:rsidRPr="000437FA">
              <w:rPr>
                <w:rFonts w:ascii="Arial" w:eastAsia="Times New Roman" w:hAnsi="Arial" w:cs="Arial"/>
                <w:b/>
                <w:color w:val="FFFFFF"/>
                <w:sz w:val="24"/>
                <w:szCs w:val="24"/>
                <w:lang w:val="en-US"/>
              </w:rPr>
              <w:t xml:space="preserve"> what else is happening nationally</w:t>
            </w:r>
            <w:r w:rsidR="00E50777" w:rsidRPr="000437FA">
              <w:rPr>
                <w:rFonts w:ascii="Arial" w:eastAsia="Times New Roman" w:hAnsi="Arial" w:cs="Arial"/>
                <w:b/>
                <w:color w:val="FFFFFF"/>
                <w:sz w:val="24"/>
                <w:szCs w:val="24"/>
                <w:lang w:val="en-US"/>
              </w:rPr>
              <w:t>/locally (</w:t>
            </w:r>
            <w:r w:rsidR="007C2656" w:rsidRPr="000437FA">
              <w:rPr>
                <w:rFonts w:ascii="Arial" w:eastAsia="Times New Roman" w:hAnsi="Arial" w:cs="Arial"/>
                <w:b/>
                <w:color w:val="FFFFFF"/>
                <w:sz w:val="24"/>
                <w:szCs w:val="24"/>
                <w:lang w:val="en-US"/>
              </w:rPr>
              <w:t>national/</w:t>
            </w:r>
            <w:r w:rsidR="003C260F" w:rsidRPr="000437FA">
              <w:rPr>
                <w:rFonts w:ascii="Arial" w:eastAsia="Times New Roman" w:hAnsi="Arial" w:cs="Arial"/>
                <w:b/>
                <w:color w:val="FFFFFF"/>
                <w:sz w:val="24"/>
                <w:szCs w:val="24"/>
                <w:lang w:val="en-US"/>
              </w:rPr>
              <w:t>local/</w:t>
            </w:r>
            <w:r w:rsidR="007C2656" w:rsidRPr="000437FA">
              <w:rPr>
                <w:rFonts w:ascii="Arial" w:eastAsia="Times New Roman" w:hAnsi="Arial" w:cs="Arial"/>
                <w:b/>
                <w:color w:val="FFFFFF"/>
                <w:sz w:val="24"/>
                <w:szCs w:val="24"/>
                <w:lang w:val="en-US"/>
              </w:rPr>
              <w:t xml:space="preserve">regional policies, </w:t>
            </w:r>
            <w:r w:rsidR="00E50777" w:rsidRPr="000437FA">
              <w:rPr>
                <w:rFonts w:ascii="Arial" w:eastAsia="Times New Roman" w:hAnsi="Arial" w:cs="Arial"/>
                <w:b/>
                <w:color w:val="FFFFFF"/>
                <w:sz w:val="24"/>
                <w:szCs w:val="24"/>
                <w:lang w:val="en-US"/>
              </w:rPr>
              <w:t>socio-economic</w:t>
            </w:r>
            <w:r w:rsidR="00FC22AE" w:rsidRPr="000437FA">
              <w:rPr>
                <w:rFonts w:ascii="Arial" w:eastAsia="Times New Roman" w:hAnsi="Arial" w:cs="Arial"/>
                <w:b/>
                <w:color w:val="FFFFFF"/>
                <w:sz w:val="24"/>
                <w:szCs w:val="24"/>
                <w:lang w:val="en-US"/>
              </w:rPr>
              <w:t xml:space="preserve"> factors</w:t>
            </w:r>
            <w:r w:rsidR="00E50777" w:rsidRPr="000437FA">
              <w:rPr>
                <w:rFonts w:ascii="Arial" w:eastAsia="Times New Roman" w:hAnsi="Arial" w:cs="Arial"/>
                <w:b/>
                <w:color w:val="FFFFFF"/>
                <w:sz w:val="24"/>
                <w:szCs w:val="24"/>
                <w:lang w:val="en-US"/>
              </w:rPr>
              <w:t xml:space="preserve"> </w:t>
            </w:r>
            <w:proofErr w:type="spellStart"/>
            <w:r w:rsidR="00215514" w:rsidRPr="000437FA">
              <w:rPr>
                <w:rFonts w:ascii="Arial" w:eastAsia="Times New Roman" w:hAnsi="Arial" w:cs="Arial"/>
                <w:b/>
                <w:color w:val="FFFFFF"/>
                <w:sz w:val="24"/>
                <w:szCs w:val="24"/>
                <w:lang w:val="en-US"/>
              </w:rPr>
              <w:t>etc</w:t>
            </w:r>
            <w:proofErr w:type="spellEnd"/>
            <w:r w:rsidR="00E50777" w:rsidRPr="000437FA">
              <w:rPr>
                <w:rFonts w:ascii="Arial" w:eastAsia="Times New Roman" w:hAnsi="Arial" w:cs="Arial"/>
                <w:b/>
                <w:color w:val="FFFFFF"/>
                <w:sz w:val="24"/>
                <w:szCs w:val="24"/>
                <w:lang w:val="en-US"/>
              </w:rPr>
              <w:t>)</w:t>
            </w:r>
            <w:r w:rsidR="003C260F" w:rsidRPr="000437FA">
              <w:rPr>
                <w:rFonts w:ascii="Arial" w:eastAsia="Times New Roman" w:hAnsi="Arial" w:cs="Arial"/>
                <w:b/>
                <w:color w:val="FFFFFF"/>
                <w:sz w:val="24"/>
                <w:szCs w:val="24"/>
                <w:lang w:val="en-US"/>
              </w:rPr>
              <w:t>,</w:t>
            </w:r>
            <w:r w:rsidR="00801B8B" w:rsidRPr="000437FA">
              <w:rPr>
                <w:rFonts w:ascii="Arial" w:eastAsia="Times New Roman" w:hAnsi="Arial" w:cs="Arial"/>
                <w:b/>
                <w:color w:val="FFFFFF"/>
                <w:sz w:val="24"/>
                <w:szCs w:val="24"/>
                <w:lang w:val="en-US"/>
              </w:rPr>
              <w:t xml:space="preserve"> could your proposals have an impact on individuals/service users</w:t>
            </w:r>
            <w:r w:rsidR="00A72412" w:rsidRPr="000437FA">
              <w:rPr>
                <w:rFonts w:ascii="Arial" w:eastAsia="Times New Roman" w:hAnsi="Arial" w:cs="Arial"/>
                <w:b/>
                <w:color w:val="FFFFFF"/>
                <w:sz w:val="24"/>
                <w:szCs w:val="24"/>
                <w:lang w:val="en-US"/>
              </w:rPr>
              <w:t>,</w:t>
            </w:r>
            <w:r w:rsidR="00801B8B" w:rsidRPr="000437FA">
              <w:rPr>
                <w:rFonts w:ascii="Arial" w:eastAsia="Times New Roman" w:hAnsi="Arial" w:cs="Arial"/>
                <w:b/>
                <w:color w:val="FFFFFF"/>
                <w:sz w:val="24"/>
                <w:szCs w:val="24"/>
                <w:lang w:val="en-US"/>
              </w:rPr>
              <w:t xml:space="preserve"> </w:t>
            </w:r>
            <w:r w:rsidR="00E50777" w:rsidRPr="000437FA">
              <w:rPr>
                <w:rFonts w:ascii="Arial" w:eastAsia="Times New Roman" w:hAnsi="Arial" w:cs="Arial"/>
                <w:b/>
                <w:color w:val="FFFFFF"/>
                <w:sz w:val="24"/>
                <w:szCs w:val="24"/>
                <w:lang w:val="en-US"/>
              </w:rPr>
              <w:t>or other groups?</w:t>
            </w:r>
          </w:p>
          <w:p w:rsidR="00DF7A3B" w:rsidRPr="000437FA" w:rsidRDefault="00B60247" w:rsidP="002853EF">
            <w:pPr>
              <w:spacing w:after="0" w:line="240" w:lineRule="auto"/>
              <w:rPr>
                <w:rFonts w:ascii="Arial" w:eastAsia="Times New Roman" w:hAnsi="Arial" w:cs="Arial"/>
                <w:b/>
                <w:lang w:val="en-US"/>
              </w:rPr>
            </w:pPr>
            <w:r w:rsidRPr="000437FA">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sidRPr="000437FA">
                  <w:rPr>
                    <w:rFonts w:ascii="MS Gothic" w:eastAsia="MS Gothic" w:hAnsi="MS Gothic" w:cs="Arial" w:hint="eastAsia"/>
                    <w:b/>
                    <w:color w:val="FFFFFF" w:themeColor="background1"/>
                    <w:sz w:val="40"/>
                    <w:szCs w:val="40"/>
                    <w:lang w:eastAsia="en-GB"/>
                  </w:rPr>
                  <w:t>☐</w:t>
                </w:r>
              </w:sdtContent>
            </w:sdt>
            <w:r w:rsidRPr="000437FA">
              <w:rPr>
                <w:rFonts w:ascii="Arial" w:eastAsia="Times New Roman" w:hAnsi="Arial" w:cs="Arial"/>
                <w:b/>
                <w:color w:val="FFFFFF" w:themeColor="background1"/>
                <w:sz w:val="36"/>
                <w:szCs w:val="36"/>
                <w:lang w:eastAsia="en-GB"/>
              </w:rPr>
              <w:t xml:space="preserve">   </w:t>
            </w:r>
            <w:proofErr w:type="gramStart"/>
            <w:r w:rsidRPr="000437FA">
              <w:rPr>
                <w:rFonts w:ascii="Arial" w:eastAsia="Times New Roman" w:hAnsi="Arial" w:cs="Arial"/>
                <w:b/>
                <w:color w:val="FFFFFF" w:themeColor="background1"/>
                <w:sz w:val="24"/>
                <w:szCs w:val="24"/>
                <w:lang w:eastAsia="en-GB"/>
              </w:rPr>
              <w:t>Yes</w:t>
            </w:r>
            <w:proofErr w:type="gramEnd"/>
            <w:r w:rsidRPr="000437FA">
              <w:rPr>
                <w:rFonts w:ascii="Arial" w:eastAsia="Times New Roman" w:hAnsi="Arial" w:cs="Arial"/>
                <w:b/>
                <w:color w:val="FFFFFF" w:themeColor="background1"/>
                <w:sz w:val="24"/>
                <w:szCs w:val="24"/>
                <w:lang w:eastAsia="en-GB"/>
              </w:rPr>
              <w:t xml:space="preserve">                         No   </w:t>
            </w:r>
            <w:r w:rsidRPr="000437FA">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EE6D45">
                  <w:rPr>
                    <w:rFonts w:ascii="MS Gothic" w:eastAsia="MS Gothic" w:hAnsi="MS Gothic" w:cs="Arial" w:hint="eastAsia"/>
                    <w:b/>
                    <w:color w:val="FFFFFF" w:themeColor="background1"/>
                    <w:sz w:val="40"/>
                    <w:szCs w:val="40"/>
                    <w:lang w:eastAsia="en-GB"/>
                  </w:rPr>
                  <w:t>☐</w:t>
                </w:r>
              </w:sdtContent>
            </w:sdt>
            <w:r w:rsidRPr="000437FA">
              <w:rPr>
                <w:rFonts w:ascii="Arial" w:eastAsia="Times New Roman" w:hAnsi="Arial" w:cs="Arial"/>
                <w:b/>
                <w:color w:val="FFFFFF" w:themeColor="background1"/>
                <w:sz w:val="24"/>
                <w:szCs w:val="24"/>
                <w:lang w:eastAsia="en-GB"/>
              </w:rPr>
              <w:t xml:space="preserve">        </w:t>
            </w:r>
          </w:p>
        </w:tc>
      </w:tr>
      <w:tr w:rsidR="00DF7A3B" w:rsidRPr="000437FA" w:rsidTr="00FC220A">
        <w:trPr>
          <w:trHeight w:val="739"/>
        </w:trPr>
        <w:tc>
          <w:tcPr>
            <w:tcW w:w="14601" w:type="dxa"/>
            <w:gridSpan w:val="6"/>
            <w:shd w:val="clear" w:color="auto" w:fill="auto"/>
          </w:tcPr>
          <w:p w:rsidR="00DF7A3B" w:rsidRPr="000437FA" w:rsidRDefault="00E50777" w:rsidP="002F1C8D">
            <w:pPr>
              <w:shd w:val="clear" w:color="auto" w:fill="FFFFFF" w:themeFill="background1"/>
              <w:spacing w:after="0" w:line="240" w:lineRule="auto"/>
              <w:rPr>
                <w:rFonts w:ascii="Arial" w:eastAsia="Times New Roman" w:hAnsi="Arial" w:cs="Arial"/>
                <w:lang w:eastAsia="en-GB"/>
              </w:rPr>
            </w:pPr>
            <w:r w:rsidRPr="000437FA">
              <w:rPr>
                <w:rFonts w:ascii="Arial" w:eastAsia="Times New Roman" w:hAnsi="Arial" w:cs="Arial"/>
                <w:lang w:eastAsia="en-GB"/>
              </w:rPr>
              <w:t xml:space="preserve">If you clicked the Yes box, </w:t>
            </w:r>
            <w:r w:rsidR="00DB40C1" w:rsidRPr="000437FA">
              <w:rPr>
                <w:rFonts w:ascii="Arial" w:eastAsia="Times New Roman" w:hAnsi="Arial" w:cs="Arial"/>
                <w:lang w:eastAsia="en-GB"/>
              </w:rPr>
              <w:t>Include details in the space below</w:t>
            </w:r>
          </w:p>
          <w:p w:rsidR="00D02B28" w:rsidRPr="000437FA" w:rsidRDefault="00D02B28" w:rsidP="001B4788">
            <w:pPr>
              <w:spacing w:after="0" w:line="240" w:lineRule="auto"/>
              <w:rPr>
                <w:rFonts w:ascii="Arial" w:eastAsia="Times New Roman" w:hAnsi="Arial" w:cs="Arial"/>
                <w:sz w:val="20"/>
                <w:szCs w:val="20"/>
                <w:lang w:eastAsia="en-GB"/>
              </w:rPr>
            </w:pPr>
          </w:p>
          <w:p w:rsidR="00DF7A3B" w:rsidRPr="000437FA" w:rsidRDefault="00DF7A3B" w:rsidP="001B4788">
            <w:pPr>
              <w:spacing w:after="0" w:line="240" w:lineRule="auto"/>
              <w:rPr>
                <w:rFonts w:ascii="Arial" w:eastAsia="Times New Roman" w:hAnsi="Arial" w:cs="Arial"/>
                <w:sz w:val="20"/>
                <w:szCs w:val="20"/>
                <w:lang w:eastAsia="en-GB"/>
              </w:rPr>
            </w:pPr>
          </w:p>
        </w:tc>
      </w:tr>
    </w:tbl>
    <w:p w:rsidR="00B664D7" w:rsidRPr="000437FA" w:rsidRDefault="00B664D7" w:rsidP="006C677D">
      <w:pPr>
        <w:spacing w:after="0" w:line="240" w:lineRule="auto"/>
        <w:rPr>
          <w:rFonts w:ascii="Times New Roman" w:eastAsia="Times New Roman" w:hAnsi="Times New Roman"/>
          <w:sz w:val="20"/>
          <w:szCs w:val="20"/>
          <w:lang w:eastAsia="en-GB"/>
        </w:rPr>
      </w:pPr>
    </w:p>
    <w:p w:rsidR="00B664D7" w:rsidRPr="000437FA"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0437FA" w:rsidTr="00DB40C1">
        <w:trPr>
          <w:trHeight w:val="446"/>
        </w:trPr>
        <w:tc>
          <w:tcPr>
            <w:tcW w:w="14601" w:type="dxa"/>
            <w:gridSpan w:val="5"/>
            <w:shd w:val="clear" w:color="auto" w:fill="7030A0"/>
            <w:vAlign w:val="center"/>
          </w:tcPr>
          <w:p w:rsidR="006C677D" w:rsidRPr="000437FA"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0437FA">
              <w:rPr>
                <w:rFonts w:ascii="Arial" w:eastAsia="Times New Roman" w:hAnsi="Arial" w:cs="Arial"/>
                <w:b/>
                <w:color w:val="FFFFFF"/>
                <w:sz w:val="24"/>
                <w:szCs w:val="24"/>
                <w:lang w:eastAsia="en-GB"/>
              </w:rPr>
              <w:t>3. Action</w:t>
            </w:r>
            <w:r w:rsidR="006D2F6A" w:rsidRPr="000437FA">
              <w:rPr>
                <w:rFonts w:ascii="Arial" w:eastAsia="Times New Roman" w:hAnsi="Arial" w:cs="Arial"/>
                <w:b/>
                <w:color w:val="FFFFFF"/>
                <w:sz w:val="24"/>
                <w:szCs w:val="24"/>
                <w:lang w:eastAsia="en-GB"/>
              </w:rPr>
              <w:t>s</w:t>
            </w:r>
            <w:r w:rsidRPr="000437FA">
              <w:rPr>
                <w:rFonts w:ascii="Arial" w:eastAsia="Times New Roman" w:hAnsi="Arial" w:cs="Arial"/>
                <w:b/>
                <w:color w:val="FFFFFF"/>
                <w:sz w:val="24"/>
                <w:szCs w:val="24"/>
                <w:lang w:eastAsia="en-GB"/>
              </w:rPr>
              <w:t xml:space="preserve"> to mitigate/remove negative impact</w:t>
            </w:r>
          </w:p>
        </w:tc>
      </w:tr>
      <w:tr w:rsidR="006C677D" w:rsidRPr="000437FA" w:rsidTr="00DB40C1">
        <w:trPr>
          <w:trHeight w:val="977"/>
        </w:trPr>
        <w:tc>
          <w:tcPr>
            <w:tcW w:w="14601" w:type="dxa"/>
            <w:gridSpan w:val="5"/>
            <w:tcBorders>
              <w:bottom w:val="single" w:sz="4" w:space="0" w:color="auto"/>
            </w:tcBorders>
            <w:shd w:val="clear" w:color="auto" w:fill="auto"/>
            <w:vAlign w:val="center"/>
          </w:tcPr>
          <w:p w:rsidR="006C677D" w:rsidRPr="000437FA" w:rsidRDefault="006C677D" w:rsidP="001B4788">
            <w:pPr>
              <w:autoSpaceDN w:val="0"/>
              <w:spacing w:after="0" w:line="240" w:lineRule="auto"/>
              <w:rPr>
                <w:rFonts w:ascii="Arial" w:eastAsia="Times New Roman" w:hAnsi="Arial" w:cs="Arial"/>
                <w:b/>
                <w:lang w:eastAsia="en-GB"/>
              </w:rPr>
            </w:pPr>
            <w:r w:rsidRPr="000437FA">
              <w:rPr>
                <w:rFonts w:ascii="Arial" w:eastAsia="Times New Roman" w:hAnsi="Arial" w:cs="Arial"/>
                <w:b/>
                <w:lang w:eastAsia="en-GB"/>
              </w:rPr>
              <w:t>Only complete this section if your assessment (</w:t>
            </w:r>
            <w:r w:rsidR="00215D81" w:rsidRPr="000437FA">
              <w:rPr>
                <w:rFonts w:ascii="Arial" w:eastAsia="Times New Roman" w:hAnsi="Arial" w:cs="Arial"/>
                <w:b/>
                <w:lang w:eastAsia="en-GB"/>
              </w:rPr>
              <w:t xml:space="preserve">in </w:t>
            </w:r>
            <w:r w:rsidRPr="000437FA">
              <w:rPr>
                <w:rFonts w:ascii="Arial" w:eastAsia="Times New Roman" w:hAnsi="Arial" w:cs="Arial"/>
                <w:b/>
                <w:lang w:eastAsia="en-GB"/>
              </w:rPr>
              <w:t xml:space="preserve">section 2) </w:t>
            </w:r>
            <w:r w:rsidR="00215D81" w:rsidRPr="000437FA">
              <w:rPr>
                <w:rFonts w:ascii="Arial" w:eastAsia="Times New Roman" w:hAnsi="Arial" w:cs="Arial"/>
                <w:b/>
                <w:lang w:eastAsia="en-GB"/>
              </w:rPr>
              <w:t>suggests</w:t>
            </w:r>
            <w:r w:rsidRPr="000437FA">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0437FA" w:rsidRDefault="006C677D" w:rsidP="001B4788">
            <w:pPr>
              <w:autoSpaceDN w:val="0"/>
              <w:spacing w:after="0" w:line="240" w:lineRule="auto"/>
              <w:rPr>
                <w:rFonts w:ascii="Arial" w:eastAsia="Times New Roman" w:hAnsi="Arial" w:cs="Arial"/>
                <w:sz w:val="20"/>
                <w:szCs w:val="20"/>
                <w:lang w:eastAsia="en-GB"/>
              </w:rPr>
            </w:pPr>
          </w:p>
          <w:p w:rsidR="006C677D" w:rsidRPr="000437FA" w:rsidRDefault="00215D81" w:rsidP="001B4788">
            <w:pPr>
              <w:autoSpaceDN w:val="0"/>
              <w:spacing w:after="0" w:line="240" w:lineRule="auto"/>
              <w:rPr>
                <w:rFonts w:ascii="Arial" w:eastAsia="Times New Roman" w:hAnsi="Arial" w:cs="Arial"/>
                <w:lang w:eastAsia="en-GB"/>
              </w:rPr>
            </w:pPr>
            <w:r w:rsidRPr="000437FA">
              <w:rPr>
                <w:rFonts w:ascii="Arial" w:eastAsia="Times New Roman" w:hAnsi="Arial" w:cs="Arial"/>
                <w:lang w:eastAsia="en-GB"/>
              </w:rPr>
              <w:t>In the table below, p</w:t>
            </w:r>
            <w:r w:rsidR="006C677D" w:rsidRPr="000437FA">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sidRPr="000437FA">
              <w:rPr>
                <w:rFonts w:ascii="Arial" w:eastAsia="Times New Roman" w:hAnsi="Arial" w:cs="Arial"/>
                <w:lang w:eastAsia="en-GB"/>
              </w:rPr>
              <w:t>any negative impacts identified and by when.</w:t>
            </w:r>
            <w:r w:rsidR="006C677D" w:rsidRPr="000437FA">
              <w:rPr>
                <w:rFonts w:ascii="Arial" w:eastAsia="Times New Roman" w:hAnsi="Arial" w:cs="Arial"/>
                <w:lang w:eastAsia="en-GB"/>
              </w:rPr>
              <w:t xml:space="preserve"> Please also state how you will monitor the impact of your proposal once implemented.</w:t>
            </w:r>
          </w:p>
        </w:tc>
      </w:tr>
      <w:tr w:rsidR="006C677D" w:rsidRPr="000437FA" w:rsidTr="00DB40C1">
        <w:trPr>
          <w:trHeight w:val="1297"/>
        </w:trPr>
        <w:tc>
          <w:tcPr>
            <w:tcW w:w="0" w:type="auto"/>
            <w:shd w:val="clear" w:color="auto" w:fill="7030A0"/>
          </w:tcPr>
          <w:p w:rsidR="006C677D" w:rsidRPr="000437FA" w:rsidRDefault="00000AD6" w:rsidP="00F11021">
            <w:pPr>
              <w:spacing w:after="0" w:line="240" w:lineRule="auto"/>
              <w:rPr>
                <w:rFonts w:ascii="Arial" w:eastAsia="Times New Roman" w:hAnsi="Arial" w:cs="Arial"/>
                <w:color w:val="FFFFFF"/>
                <w:sz w:val="20"/>
                <w:szCs w:val="20"/>
                <w:lang w:eastAsia="en-GB"/>
              </w:rPr>
            </w:pPr>
            <w:r w:rsidRPr="000437FA">
              <w:rPr>
                <w:rFonts w:ascii="Arial" w:eastAsia="Times New Roman" w:hAnsi="Arial" w:cs="Arial"/>
                <w:color w:val="FFFFFF"/>
                <w:sz w:val="20"/>
                <w:szCs w:val="20"/>
                <w:lang w:eastAsia="en-GB"/>
              </w:rPr>
              <w:t>S</w:t>
            </w:r>
            <w:r w:rsidR="00577662" w:rsidRPr="000437FA">
              <w:rPr>
                <w:rFonts w:ascii="Arial" w:eastAsia="Times New Roman" w:hAnsi="Arial" w:cs="Arial"/>
                <w:color w:val="FFFFFF"/>
                <w:sz w:val="20"/>
                <w:szCs w:val="20"/>
                <w:lang w:eastAsia="en-GB"/>
              </w:rPr>
              <w:t xml:space="preserve">tate </w:t>
            </w:r>
            <w:r w:rsidR="00EE3F0F" w:rsidRPr="000437FA">
              <w:rPr>
                <w:rFonts w:ascii="Arial" w:eastAsia="Times New Roman" w:hAnsi="Arial" w:cs="Arial"/>
                <w:color w:val="FFFFFF"/>
                <w:sz w:val="20"/>
                <w:szCs w:val="20"/>
                <w:lang w:eastAsia="en-GB"/>
              </w:rPr>
              <w:t>what t</w:t>
            </w:r>
            <w:r w:rsidR="00577662" w:rsidRPr="000437FA">
              <w:rPr>
                <w:rFonts w:ascii="Arial" w:eastAsia="Times New Roman" w:hAnsi="Arial" w:cs="Arial"/>
                <w:color w:val="FFFFFF"/>
                <w:sz w:val="20"/>
                <w:szCs w:val="20"/>
                <w:lang w:eastAsia="en-GB"/>
              </w:rPr>
              <w:t xml:space="preserve">he </w:t>
            </w:r>
            <w:r w:rsidRPr="000437FA">
              <w:rPr>
                <w:rFonts w:ascii="Arial" w:eastAsia="Times New Roman" w:hAnsi="Arial" w:cs="Arial"/>
                <w:color w:val="FFFFFF"/>
                <w:sz w:val="20"/>
                <w:szCs w:val="20"/>
                <w:lang w:eastAsia="en-GB"/>
              </w:rPr>
              <w:t xml:space="preserve">negative </w:t>
            </w:r>
            <w:r w:rsidR="00577662" w:rsidRPr="000437FA">
              <w:rPr>
                <w:rFonts w:ascii="Arial" w:eastAsia="Times New Roman" w:hAnsi="Arial" w:cs="Arial"/>
                <w:color w:val="FFFFFF"/>
                <w:sz w:val="20"/>
                <w:szCs w:val="20"/>
                <w:lang w:eastAsia="en-GB"/>
              </w:rPr>
              <w:t>i</w:t>
            </w:r>
            <w:r w:rsidR="006C677D" w:rsidRPr="000437FA">
              <w:rPr>
                <w:rFonts w:ascii="Arial" w:eastAsia="Times New Roman" w:hAnsi="Arial" w:cs="Arial"/>
                <w:color w:val="FFFFFF"/>
                <w:sz w:val="20"/>
                <w:szCs w:val="20"/>
                <w:lang w:eastAsia="en-GB"/>
              </w:rPr>
              <w:t>mpact</w:t>
            </w:r>
            <w:r w:rsidRPr="000437FA">
              <w:rPr>
                <w:rFonts w:ascii="Arial" w:eastAsia="Times New Roman" w:hAnsi="Arial" w:cs="Arial"/>
                <w:color w:val="FFFFFF"/>
                <w:sz w:val="20"/>
                <w:szCs w:val="20"/>
                <w:lang w:eastAsia="en-GB"/>
              </w:rPr>
              <w:t>(s)</w:t>
            </w:r>
            <w:r w:rsidR="006C677D" w:rsidRPr="000437FA">
              <w:rPr>
                <w:rFonts w:ascii="Arial" w:eastAsia="Times New Roman" w:hAnsi="Arial" w:cs="Arial"/>
                <w:color w:val="FFFFFF"/>
                <w:sz w:val="20"/>
                <w:szCs w:val="20"/>
                <w:lang w:eastAsia="en-GB"/>
              </w:rPr>
              <w:t xml:space="preserve"> </w:t>
            </w:r>
            <w:r w:rsidRPr="000437FA">
              <w:rPr>
                <w:rFonts w:ascii="Arial" w:eastAsia="Times New Roman" w:hAnsi="Arial" w:cs="Arial"/>
                <w:color w:val="FFFFFF"/>
                <w:sz w:val="20"/>
                <w:szCs w:val="20"/>
                <w:lang w:eastAsia="en-GB"/>
              </w:rPr>
              <w:t xml:space="preserve">are </w:t>
            </w:r>
            <w:r w:rsidR="00EE3F0F" w:rsidRPr="000437FA">
              <w:rPr>
                <w:rFonts w:ascii="Arial" w:eastAsia="Times New Roman" w:hAnsi="Arial" w:cs="Arial"/>
                <w:color w:val="FFFFFF"/>
                <w:sz w:val="20"/>
                <w:szCs w:val="20"/>
                <w:lang w:eastAsia="en-GB"/>
              </w:rPr>
              <w:t xml:space="preserve">for </w:t>
            </w:r>
            <w:r w:rsidR="00EE3F0F" w:rsidRPr="000437FA">
              <w:rPr>
                <w:rFonts w:ascii="Arial" w:eastAsia="Times New Roman" w:hAnsi="Arial" w:cs="Arial"/>
                <w:b/>
                <w:color w:val="FFFFFF"/>
                <w:sz w:val="20"/>
                <w:szCs w:val="20"/>
                <w:lang w:eastAsia="en-GB"/>
              </w:rPr>
              <w:t>each</w:t>
            </w:r>
            <w:r w:rsidR="00577662" w:rsidRPr="000437FA">
              <w:rPr>
                <w:rFonts w:ascii="Arial" w:eastAsia="Times New Roman" w:hAnsi="Arial" w:cs="Arial"/>
                <w:color w:val="FFFFFF"/>
                <w:sz w:val="20"/>
                <w:szCs w:val="20"/>
                <w:lang w:eastAsia="en-GB"/>
              </w:rPr>
              <w:t xml:space="preserve"> </w:t>
            </w:r>
            <w:r w:rsidR="00EE3F0F" w:rsidRPr="000437FA">
              <w:rPr>
                <w:rFonts w:ascii="Arial" w:eastAsia="Times New Roman" w:hAnsi="Arial" w:cs="Arial"/>
                <w:color w:val="FFFFFF"/>
                <w:sz w:val="20"/>
                <w:szCs w:val="20"/>
                <w:lang w:eastAsia="en-GB"/>
              </w:rPr>
              <w:t>group,</w:t>
            </w:r>
            <w:r w:rsidRPr="000437FA">
              <w:rPr>
                <w:rFonts w:ascii="Arial" w:eastAsia="Times New Roman" w:hAnsi="Arial" w:cs="Arial"/>
                <w:color w:val="FFFFFF"/>
                <w:sz w:val="20"/>
                <w:szCs w:val="20"/>
                <w:lang w:eastAsia="en-GB"/>
              </w:rPr>
              <w:t xml:space="preserve"> identified in section 2. </w:t>
            </w:r>
            <w:r w:rsidR="00577662" w:rsidRPr="000437FA">
              <w:rPr>
                <w:rFonts w:ascii="Arial" w:eastAsia="Times New Roman" w:hAnsi="Arial" w:cs="Arial"/>
                <w:color w:val="FFFFFF"/>
                <w:sz w:val="20"/>
                <w:szCs w:val="20"/>
                <w:lang w:eastAsia="en-GB"/>
              </w:rPr>
              <w:t>In addition</w:t>
            </w:r>
            <w:r w:rsidRPr="000437FA">
              <w:rPr>
                <w:rFonts w:ascii="Arial" w:eastAsia="Times New Roman" w:hAnsi="Arial" w:cs="Arial"/>
                <w:color w:val="FFFFFF"/>
                <w:sz w:val="20"/>
                <w:szCs w:val="20"/>
                <w:lang w:eastAsia="en-GB"/>
              </w:rPr>
              <w:t>,</w:t>
            </w:r>
            <w:r w:rsidR="00577662" w:rsidRPr="000437FA">
              <w:rPr>
                <w:rFonts w:ascii="Arial" w:eastAsia="Times New Roman" w:hAnsi="Arial" w:cs="Arial"/>
                <w:color w:val="FFFFFF"/>
                <w:sz w:val="20"/>
                <w:szCs w:val="20"/>
                <w:lang w:eastAsia="en-GB"/>
              </w:rPr>
              <w:t xml:space="preserve"> you should a</w:t>
            </w:r>
            <w:r w:rsidR="006C677D" w:rsidRPr="000437FA">
              <w:rPr>
                <w:rFonts w:ascii="Arial" w:eastAsia="Times New Roman" w:hAnsi="Arial" w:cs="Arial"/>
                <w:color w:val="FFFFFF"/>
                <w:sz w:val="20"/>
                <w:szCs w:val="20"/>
                <w:lang w:eastAsia="en-GB"/>
              </w:rPr>
              <w:t xml:space="preserve">lso </w:t>
            </w:r>
            <w:proofErr w:type="gramStart"/>
            <w:r w:rsidR="006C677D" w:rsidRPr="000437FA">
              <w:rPr>
                <w:rFonts w:ascii="Arial" w:eastAsia="Times New Roman" w:hAnsi="Arial" w:cs="Arial"/>
                <w:color w:val="FFFFFF"/>
                <w:sz w:val="20"/>
                <w:szCs w:val="20"/>
                <w:lang w:eastAsia="en-GB"/>
              </w:rPr>
              <w:t>consider</w:t>
            </w:r>
            <w:proofErr w:type="gramEnd"/>
            <w:r w:rsidR="006C677D" w:rsidRPr="000437FA">
              <w:rPr>
                <w:rFonts w:ascii="Arial" w:eastAsia="Times New Roman" w:hAnsi="Arial" w:cs="Arial"/>
                <w:color w:val="FFFFFF"/>
                <w:sz w:val="20"/>
                <w:szCs w:val="20"/>
                <w:lang w:eastAsia="en-GB"/>
              </w:rPr>
              <w:t xml:space="preserve"> </w:t>
            </w:r>
            <w:r w:rsidR="00577662" w:rsidRPr="000437FA">
              <w:rPr>
                <w:rFonts w:ascii="Arial" w:eastAsia="Times New Roman" w:hAnsi="Arial" w:cs="Arial"/>
                <w:color w:val="FFFFFF"/>
                <w:sz w:val="20"/>
                <w:szCs w:val="20"/>
                <w:lang w:eastAsia="en-GB"/>
              </w:rPr>
              <w:t xml:space="preserve">and state </w:t>
            </w:r>
            <w:r w:rsidR="006C677D" w:rsidRPr="000437FA">
              <w:rPr>
                <w:rFonts w:ascii="Arial" w:eastAsia="Times New Roman" w:hAnsi="Arial" w:cs="Arial"/>
                <w:color w:val="FFFFFF"/>
                <w:sz w:val="20"/>
                <w:szCs w:val="20"/>
                <w:lang w:eastAsia="en-GB"/>
              </w:rPr>
              <w:t>potential risks associated with your proposal</w:t>
            </w:r>
            <w:r w:rsidRPr="000437FA">
              <w:rPr>
                <w:rFonts w:ascii="Arial" w:eastAsia="Times New Roman" w:hAnsi="Arial" w:cs="Arial"/>
                <w:color w:val="FFFFFF"/>
                <w:sz w:val="20"/>
                <w:szCs w:val="20"/>
                <w:lang w:eastAsia="en-GB"/>
              </w:rPr>
              <w:t>.</w:t>
            </w:r>
          </w:p>
        </w:tc>
        <w:tc>
          <w:tcPr>
            <w:tcW w:w="0" w:type="auto"/>
            <w:shd w:val="clear" w:color="auto" w:fill="7030A0"/>
          </w:tcPr>
          <w:p w:rsidR="006C677D" w:rsidRPr="000437FA" w:rsidRDefault="006C677D" w:rsidP="005E543F">
            <w:pPr>
              <w:spacing w:after="0" w:line="240" w:lineRule="auto"/>
              <w:rPr>
                <w:rFonts w:ascii="Arial" w:eastAsia="Times New Roman" w:hAnsi="Arial" w:cs="Arial"/>
                <w:color w:val="FFFFFF"/>
                <w:sz w:val="20"/>
                <w:szCs w:val="20"/>
                <w:lang w:eastAsia="en-GB"/>
              </w:rPr>
            </w:pPr>
            <w:r w:rsidRPr="000437FA">
              <w:rPr>
                <w:rFonts w:ascii="Arial" w:eastAsia="Times New Roman" w:hAnsi="Arial" w:cs="Arial"/>
                <w:color w:val="FFFFFF"/>
                <w:sz w:val="20"/>
                <w:szCs w:val="20"/>
                <w:lang w:eastAsia="en-GB"/>
              </w:rPr>
              <w:t xml:space="preserve">Measures to mitigate negative impact (provide details, including </w:t>
            </w:r>
            <w:r w:rsidR="00916D6A" w:rsidRPr="000437FA">
              <w:rPr>
                <w:rFonts w:ascii="Arial" w:eastAsia="Times New Roman" w:hAnsi="Arial" w:cs="Arial"/>
                <w:color w:val="FFFFFF"/>
                <w:sz w:val="20"/>
                <w:szCs w:val="20"/>
                <w:lang w:eastAsia="en-GB"/>
              </w:rPr>
              <w:t xml:space="preserve">details of and additional </w:t>
            </w:r>
            <w:r w:rsidRPr="000437FA">
              <w:rPr>
                <w:rFonts w:ascii="Arial" w:eastAsia="Times New Roman" w:hAnsi="Arial" w:cs="Arial"/>
                <w:color w:val="FFFFFF"/>
                <w:sz w:val="20"/>
                <w:szCs w:val="20"/>
                <w:lang w:eastAsia="en-GB"/>
              </w:rPr>
              <w:t xml:space="preserve">consultation undertaken/to be </w:t>
            </w:r>
            <w:r w:rsidR="00EE3F0F" w:rsidRPr="000437FA">
              <w:rPr>
                <w:rFonts w:ascii="Arial" w:eastAsia="Times New Roman" w:hAnsi="Arial" w:cs="Arial"/>
                <w:color w:val="FFFFFF"/>
                <w:sz w:val="20"/>
                <w:szCs w:val="20"/>
                <w:lang w:eastAsia="en-GB"/>
              </w:rPr>
              <w:t>carried out</w:t>
            </w:r>
            <w:r w:rsidRPr="000437FA">
              <w:rPr>
                <w:rFonts w:ascii="Arial" w:eastAsia="Times New Roman" w:hAnsi="Arial" w:cs="Arial"/>
                <w:color w:val="FFFFFF"/>
                <w:sz w:val="20"/>
                <w:szCs w:val="20"/>
                <w:lang w:eastAsia="en-GB"/>
              </w:rPr>
              <w:t xml:space="preserve"> in the future).</w:t>
            </w:r>
            <w:r w:rsidR="00000AD6" w:rsidRPr="000437FA">
              <w:rPr>
                <w:rFonts w:ascii="Arial" w:eastAsia="Times New Roman" w:hAnsi="Arial" w:cs="Arial"/>
                <w:color w:val="FFFFFF"/>
                <w:sz w:val="20"/>
                <w:szCs w:val="20"/>
                <w:lang w:eastAsia="en-GB"/>
              </w:rPr>
              <w:t xml:space="preserve"> If </w:t>
            </w:r>
            <w:r w:rsidR="00EE3F0F" w:rsidRPr="000437FA">
              <w:rPr>
                <w:rFonts w:ascii="Arial" w:eastAsia="Times New Roman" w:hAnsi="Arial" w:cs="Arial"/>
                <w:color w:val="FFFFFF"/>
                <w:sz w:val="20"/>
                <w:szCs w:val="20"/>
                <w:lang w:eastAsia="en-GB"/>
              </w:rPr>
              <w:t>you are</w:t>
            </w:r>
            <w:r w:rsidR="00000AD6" w:rsidRPr="000437FA">
              <w:rPr>
                <w:rFonts w:ascii="Arial" w:eastAsia="Times New Roman" w:hAnsi="Arial" w:cs="Arial"/>
                <w:color w:val="FFFFFF"/>
                <w:sz w:val="20"/>
                <w:szCs w:val="20"/>
                <w:lang w:eastAsia="en-GB"/>
              </w:rPr>
              <w:t xml:space="preserve"> unable to identify measures to mitigate impact, </w:t>
            </w:r>
            <w:r w:rsidR="00775557" w:rsidRPr="000437FA">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0437FA" w:rsidRDefault="006C677D" w:rsidP="00775557">
            <w:pPr>
              <w:spacing w:after="0" w:line="240" w:lineRule="auto"/>
              <w:rPr>
                <w:rFonts w:ascii="Arial" w:eastAsia="Times New Roman" w:hAnsi="Arial" w:cs="Arial"/>
                <w:color w:val="FFFFFF"/>
                <w:sz w:val="20"/>
                <w:szCs w:val="20"/>
                <w:lang w:eastAsia="en-GB"/>
              </w:rPr>
            </w:pPr>
            <w:r w:rsidRPr="000437FA">
              <w:rPr>
                <w:rFonts w:ascii="Arial" w:eastAsia="Times New Roman" w:hAnsi="Arial" w:cs="Arial"/>
                <w:color w:val="FFFFFF"/>
                <w:sz w:val="20"/>
                <w:szCs w:val="20"/>
                <w:lang w:eastAsia="en-GB"/>
              </w:rPr>
              <w:t xml:space="preserve">What action </w:t>
            </w:r>
            <w:r w:rsidR="00EE3F0F" w:rsidRPr="000437FA">
              <w:rPr>
                <w:rFonts w:ascii="Arial" w:eastAsia="Times New Roman" w:hAnsi="Arial" w:cs="Arial"/>
                <w:color w:val="FFFFFF"/>
                <w:sz w:val="20"/>
                <w:szCs w:val="20"/>
                <w:lang w:eastAsia="en-GB"/>
              </w:rPr>
              <w:t xml:space="preserve">(s) </w:t>
            </w:r>
            <w:r w:rsidRPr="000437FA">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sidRPr="000437FA">
              <w:rPr>
                <w:rFonts w:ascii="Arial" w:eastAsia="Times New Roman" w:hAnsi="Arial" w:cs="Arial"/>
                <w:color w:val="FFFFFF"/>
                <w:sz w:val="20"/>
                <w:szCs w:val="20"/>
                <w:lang w:eastAsia="en-GB"/>
              </w:rPr>
              <w:t xml:space="preserve">. If you have previously stated that you are unable to identify measures to </w:t>
            </w:r>
            <w:r w:rsidR="00775557" w:rsidRPr="000437FA">
              <w:rPr>
                <w:rFonts w:ascii="Arial" w:eastAsia="Times New Roman" w:hAnsi="Arial" w:cs="Arial"/>
                <w:color w:val="FFFFFF"/>
                <w:sz w:val="20"/>
                <w:szCs w:val="20"/>
                <w:lang w:eastAsia="en-GB"/>
              </w:rPr>
              <w:t xml:space="preserve">mitigate </w:t>
            </w:r>
            <w:proofErr w:type="gramStart"/>
            <w:r w:rsidR="00775557" w:rsidRPr="000437FA">
              <w:rPr>
                <w:rFonts w:ascii="Arial" w:eastAsia="Times New Roman" w:hAnsi="Arial" w:cs="Arial"/>
                <w:color w:val="FFFFFF"/>
                <w:sz w:val="20"/>
                <w:szCs w:val="20"/>
                <w:lang w:eastAsia="en-GB"/>
              </w:rPr>
              <w:t>impact</w:t>
            </w:r>
            <w:proofErr w:type="gramEnd"/>
            <w:r w:rsidR="00775557" w:rsidRPr="000437FA">
              <w:rPr>
                <w:rFonts w:ascii="Arial" w:eastAsia="Times New Roman" w:hAnsi="Arial" w:cs="Arial"/>
                <w:color w:val="FFFFFF"/>
                <w:sz w:val="20"/>
                <w:szCs w:val="20"/>
                <w:lang w:eastAsia="en-GB"/>
              </w:rPr>
              <w:t xml:space="preserve"> please state below.</w:t>
            </w:r>
          </w:p>
        </w:tc>
        <w:tc>
          <w:tcPr>
            <w:tcW w:w="0" w:type="auto"/>
            <w:shd w:val="clear" w:color="auto" w:fill="7030A0"/>
          </w:tcPr>
          <w:p w:rsidR="006C677D" w:rsidRPr="000437FA" w:rsidRDefault="00F23C84" w:rsidP="001B4788">
            <w:pPr>
              <w:spacing w:after="0" w:line="240" w:lineRule="auto"/>
              <w:rPr>
                <w:rFonts w:ascii="Arial" w:eastAsia="Times New Roman" w:hAnsi="Arial" w:cs="Arial"/>
                <w:color w:val="FFFFFF"/>
                <w:sz w:val="20"/>
                <w:szCs w:val="20"/>
                <w:lang w:eastAsia="en-GB"/>
              </w:rPr>
            </w:pPr>
            <w:r w:rsidRPr="000437FA">
              <w:rPr>
                <w:rFonts w:ascii="Arial" w:eastAsia="Times New Roman" w:hAnsi="Arial" w:cs="Arial"/>
                <w:color w:val="FFFFFF"/>
                <w:sz w:val="20"/>
                <w:szCs w:val="20"/>
                <w:lang w:eastAsia="en-GB"/>
              </w:rPr>
              <w:t xml:space="preserve">Deadline </w:t>
            </w:r>
            <w:r w:rsidR="006C677D" w:rsidRPr="000437FA">
              <w:rPr>
                <w:rFonts w:ascii="Arial" w:eastAsia="Times New Roman" w:hAnsi="Arial" w:cs="Arial"/>
                <w:color w:val="FFFFFF"/>
                <w:sz w:val="20"/>
                <w:szCs w:val="20"/>
                <w:lang w:eastAsia="en-GB"/>
              </w:rPr>
              <w:t>date</w:t>
            </w:r>
          </w:p>
        </w:tc>
        <w:tc>
          <w:tcPr>
            <w:tcW w:w="1413" w:type="dxa"/>
            <w:shd w:val="clear" w:color="auto" w:fill="7030A0"/>
          </w:tcPr>
          <w:p w:rsidR="006C677D" w:rsidRPr="000437FA" w:rsidRDefault="006C677D" w:rsidP="001B4788">
            <w:pPr>
              <w:spacing w:after="0" w:line="240" w:lineRule="auto"/>
              <w:rPr>
                <w:rFonts w:ascii="Arial" w:eastAsia="Times New Roman" w:hAnsi="Arial" w:cs="Arial"/>
                <w:color w:val="FFFFFF"/>
                <w:sz w:val="20"/>
                <w:szCs w:val="20"/>
                <w:lang w:eastAsia="en-GB"/>
              </w:rPr>
            </w:pPr>
            <w:r w:rsidRPr="000437FA">
              <w:rPr>
                <w:rFonts w:ascii="Arial" w:eastAsia="Times New Roman" w:hAnsi="Arial" w:cs="Arial"/>
                <w:color w:val="FFFFFF"/>
                <w:sz w:val="20"/>
                <w:szCs w:val="20"/>
                <w:lang w:eastAsia="en-GB"/>
              </w:rPr>
              <w:t>Lead Officer</w:t>
            </w:r>
          </w:p>
        </w:tc>
      </w:tr>
      <w:tr w:rsidR="006C677D" w:rsidRPr="000437FA" w:rsidTr="00DB40C1">
        <w:trPr>
          <w:trHeight w:val="626"/>
        </w:trPr>
        <w:tc>
          <w:tcPr>
            <w:tcW w:w="0" w:type="auto"/>
            <w:shd w:val="clear" w:color="auto" w:fill="auto"/>
            <w:vAlign w:val="center"/>
          </w:tcPr>
          <w:p w:rsidR="006C677D" w:rsidRPr="000437FA"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0437FA" w:rsidRDefault="00EE6D45"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 xml:space="preserve"> </w:t>
            </w:r>
          </w:p>
        </w:tc>
        <w:tc>
          <w:tcPr>
            <w:tcW w:w="0" w:type="auto"/>
            <w:shd w:val="clear" w:color="auto" w:fill="auto"/>
            <w:vAlign w:val="center"/>
          </w:tcPr>
          <w:p w:rsidR="006C677D" w:rsidRPr="000437FA"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6C677D" w:rsidRPr="000437FA" w:rsidRDefault="00EE6D45"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413" w:type="dxa"/>
            <w:shd w:val="clear" w:color="auto" w:fill="auto"/>
            <w:vAlign w:val="center"/>
          </w:tcPr>
          <w:p w:rsidR="006C677D" w:rsidRPr="000437FA" w:rsidRDefault="00EE6D45"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w:t>
            </w:r>
          </w:p>
        </w:tc>
      </w:tr>
      <w:tr w:rsidR="00D10488" w:rsidRPr="000437FA" w:rsidTr="00DB40C1">
        <w:trPr>
          <w:trHeight w:val="626"/>
        </w:trPr>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r>
      <w:tr w:rsidR="00D10488" w:rsidRPr="000437FA" w:rsidTr="00DB40C1">
        <w:trPr>
          <w:trHeight w:val="626"/>
        </w:trPr>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r>
      <w:tr w:rsidR="00D10488" w:rsidRPr="000437FA" w:rsidTr="00DB40C1">
        <w:trPr>
          <w:trHeight w:val="626"/>
        </w:trPr>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r>
      <w:tr w:rsidR="00D10488" w:rsidRPr="000437FA" w:rsidTr="00DB40C1">
        <w:trPr>
          <w:trHeight w:val="626"/>
        </w:trPr>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0437FA" w:rsidRDefault="00D10488" w:rsidP="001B4788">
            <w:pPr>
              <w:spacing w:after="0" w:line="320" w:lineRule="atLeast"/>
              <w:jc w:val="center"/>
              <w:rPr>
                <w:rFonts w:ascii="Arial" w:eastAsia="Times New Roman" w:hAnsi="Arial" w:cs="Arial"/>
                <w:sz w:val="28"/>
                <w:szCs w:val="28"/>
                <w:lang w:eastAsia="en-GB"/>
              </w:rPr>
            </w:pPr>
          </w:p>
        </w:tc>
      </w:tr>
    </w:tbl>
    <w:p w:rsidR="006C677D" w:rsidRPr="000437FA" w:rsidRDefault="006C677D" w:rsidP="006C677D">
      <w:pPr>
        <w:spacing w:after="0" w:line="240" w:lineRule="auto"/>
        <w:rPr>
          <w:rFonts w:ascii="Arial" w:eastAsia="Times New Roman" w:hAnsi="Arial" w:cs="Arial"/>
          <w:sz w:val="20"/>
          <w:szCs w:val="20"/>
          <w:lang w:eastAsia="en-GB"/>
        </w:rPr>
      </w:pPr>
    </w:p>
    <w:p w:rsidR="00B60247" w:rsidRPr="000437FA" w:rsidRDefault="00B60247" w:rsidP="006C677D">
      <w:pPr>
        <w:spacing w:after="0" w:line="240" w:lineRule="auto"/>
        <w:rPr>
          <w:rFonts w:ascii="Arial" w:eastAsia="Times New Roman" w:hAnsi="Arial" w:cs="Arial"/>
          <w:sz w:val="20"/>
          <w:szCs w:val="20"/>
          <w:lang w:eastAsia="en-GB"/>
        </w:rPr>
      </w:pPr>
    </w:p>
    <w:p w:rsidR="00FC220A" w:rsidRPr="000437FA" w:rsidRDefault="00FC220A" w:rsidP="006C677D">
      <w:pPr>
        <w:spacing w:after="0" w:line="240" w:lineRule="auto"/>
        <w:rPr>
          <w:rFonts w:ascii="Arial" w:eastAsia="Times New Roman" w:hAnsi="Arial" w:cs="Arial"/>
          <w:sz w:val="20"/>
          <w:szCs w:val="20"/>
          <w:lang w:eastAsia="en-GB"/>
        </w:rPr>
      </w:pPr>
    </w:p>
    <w:p w:rsidR="00FC220A" w:rsidRPr="000437FA" w:rsidRDefault="00FC220A" w:rsidP="006C677D">
      <w:pPr>
        <w:spacing w:after="0" w:line="240" w:lineRule="auto"/>
        <w:rPr>
          <w:rFonts w:ascii="Arial" w:eastAsia="Times New Roman" w:hAnsi="Arial" w:cs="Arial"/>
          <w:sz w:val="20"/>
          <w:szCs w:val="20"/>
          <w:lang w:eastAsia="en-GB"/>
        </w:rPr>
      </w:pPr>
    </w:p>
    <w:p w:rsidR="00FC220A" w:rsidRPr="000437FA" w:rsidRDefault="00FC220A" w:rsidP="006C677D">
      <w:pPr>
        <w:spacing w:after="0" w:line="240" w:lineRule="auto"/>
        <w:rPr>
          <w:rFonts w:ascii="Arial" w:eastAsia="Times New Roman" w:hAnsi="Arial" w:cs="Arial"/>
          <w:sz w:val="20"/>
          <w:szCs w:val="20"/>
          <w:lang w:eastAsia="en-GB"/>
        </w:rPr>
      </w:pPr>
    </w:p>
    <w:p w:rsidR="00FC220A" w:rsidRPr="000437FA" w:rsidRDefault="00FC220A" w:rsidP="006C677D">
      <w:pPr>
        <w:spacing w:after="0" w:line="240" w:lineRule="auto"/>
        <w:rPr>
          <w:rFonts w:ascii="Arial" w:eastAsia="Times New Roman" w:hAnsi="Arial" w:cs="Arial"/>
          <w:sz w:val="20"/>
          <w:szCs w:val="20"/>
          <w:lang w:eastAsia="en-GB"/>
        </w:rPr>
      </w:pPr>
    </w:p>
    <w:p w:rsidR="00FC220A" w:rsidRPr="000437FA" w:rsidRDefault="00FC220A" w:rsidP="006C677D">
      <w:pPr>
        <w:spacing w:after="0" w:line="240" w:lineRule="auto"/>
        <w:rPr>
          <w:rFonts w:ascii="Arial" w:eastAsia="Times New Roman" w:hAnsi="Arial" w:cs="Arial"/>
          <w:sz w:val="20"/>
          <w:szCs w:val="20"/>
          <w:lang w:eastAsia="en-GB"/>
        </w:rPr>
      </w:pPr>
    </w:p>
    <w:p w:rsidR="00FC220A" w:rsidRPr="000437FA" w:rsidRDefault="00FC220A" w:rsidP="006C677D">
      <w:pPr>
        <w:spacing w:after="0" w:line="240" w:lineRule="auto"/>
        <w:rPr>
          <w:rFonts w:ascii="Arial" w:eastAsia="Times New Roman" w:hAnsi="Arial" w:cs="Arial"/>
          <w:sz w:val="20"/>
          <w:szCs w:val="20"/>
          <w:lang w:eastAsia="en-GB"/>
        </w:rPr>
      </w:pPr>
    </w:p>
    <w:p w:rsidR="00B60247" w:rsidRPr="000437FA"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0437FA" w:rsidTr="000A2F27">
        <w:tc>
          <w:tcPr>
            <w:tcW w:w="14601" w:type="dxa"/>
            <w:shd w:val="clear" w:color="auto" w:fill="7030A0"/>
            <w:vAlign w:val="center"/>
          </w:tcPr>
          <w:p w:rsidR="006C677D" w:rsidRPr="000437FA" w:rsidRDefault="006C677D" w:rsidP="001B4788">
            <w:pPr>
              <w:spacing w:after="0" w:line="320" w:lineRule="atLeast"/>
              <w:rPr>
                <w:rFonts w:ascii="Arial" w:eastAsia="Times New Roman" w:hAnsi="Arial" w:cs="Arial"/>
                <w:b/>
                <w:color w:val="FFFFFF"/>
                <w:sz w:val="24"/>
                <w:szCs w:val="24"/>
                <w:lang w:eastAsia="en-GB"/>
              </w:rPr>
            </w:pPr>
            <w:r w:rsidRPr="000437FA">
              <w:rPr>
                <w:rFonts w:ascii="Arial" w:eastAsia="Times New Roman" w:hAnsi="Arial" w:cs="Arial"/>
                <w:b/>
                <w:color w:val="FFFFFF"/>
                <w:sz w:val="24"/>
                <w:szCs w:val="24"/>
                <w:lang w:eastAsia="en-GB"/>
              </w:rPr>
              <w:t>4. Public Sector Equality Duty</w:t>
            </w:r>
          </w:p>
          <w:p w:rsidR="006C677D" w:rsidRPr="000437FA" w:rsidRDefault="006C677D" w:rsidP="001B4788">
            <w:pPr>
              <w:spacing w:after="0" w:line="320" w:lineRule="atLeast"/>
              <w:rPr>
                <w:rFonts w:ascii="Arial" w:eastAsia="Times New Roman" w:hAnsi="Arial" w:cs="Arial"/>
                <w:color w:val="FFFFFF" w:themeColor="background1"/>
                <w:sz w:val="20"/>
                <w:szCs w:val="20"/>
                <w:lang w:eastAsia="en-GB"/>
              </w:rPr>
            </w:pPr>
            <w:r w:rsidRPr="000437FA">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0437FA">
              <w:rPr>
                <w:rFonts w:ascii="Arial" w:eastAsia="Times New Roman" w:hAnsi="Arial" w:cs="Arial"/>
                <w:color w:val="FFFFFF" w:themeColor="background1"/>
                <w:sz w:val="20"/>
                <w:szCs w:val="20"/>
                <w:lang w:eastAsia="en-GB"/>
              </w:rPr>
              <w:t>to:</w:t>
            </w:r>
            <w:proofErr w:type="gramEnd"/>
          </w:p>
          <w:p w:rsidR="006C677D" w:rsidRPr="000437FA"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0437FA">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0437FA"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0437FA">
              <w:rPr>
                <w:rFonts w:ascii="Arial" w:eastAsia="Times New Roman" w:hAnsi="Arial" w:cs="Arial"/>
                <w:color w:val="FFFFFF" w:themeColor="background1"/>
                <w:sz w:val="20"/>
                <w:szCs w:val="20"/>
                <w:lang w:eastAsia="en-GB"/>
              </w:rPr>
              <w:t>Advance equality of opportunity between people from different groups</w:t>
            </w:r>
          </w:p>
          <w:p w:rsidR="006C677D" w:rsidRPr="000437FA" w:rsidRDefault="006C677D" w:rsidP="001B4788">
            <w:pPr>
              <w:spacing w:after="0" w:line="320" w:lineRule="atLeast"/>
              <w:rPr>
                <w:rFonts w:ascii="Arial" w:eastAsia="Times New Roman" w:hAnsi="Arial" w:cs="Arial"/>
                <w:color w:val="FFFFFF" w:themeColor="background1"/>
                <w:sz w:val="20"/>
                <w:szCs w:val="20"/>
                <w:lang w:eastAsia="en-GB"/>
              </w:rPr>
            </w:pPr>
            <w:r w:rsidRPr="000437FA">
              <w:rPr>
                <w:rFonts w:ascii="Arial" w:eastAsia="Times New Roman" w:hAnsi="Arial" w:cs="Arial"/>
                <w:color w:val="FFFFFF" w:themeColor="background1"/>
                <w:sz w:val="20"/>
                <w:szCs w:val="20"/>
                <w:lang w:eastAsia="en-GB"/>
              </w:rPr>
              <w:t xml:space="preserve">3. </w:t>
            </w:r>
            <w:r w:rsidR="00515C63" w:rsidRPr="000437FA">
              <w:rPr>
                <w:rFonts w:ascii="Arial" w:eastAsia="Times New Roman" w:hAnsi="Arial" w:cs="Arial"/>
                <w:color w:val="FFFFFF" w:themeColor="background1"/>
                <w:sz w:val="20"/>
                <w:szCs w:val="20"/>
                <w:lang w:eastAsia="en-GB"/>
              </w:rPr>
              <w:t xml:space="preserve">  </w:t>
            </w:r>
            <w:r w:rsidRPr="000437FA">
              <w:rPr>
                <w:rFonts w:ascii="Arial" w:eastAsia="Times New Roman" w:hAnsi="Arial" w:cs="Arial"/>
                <w:color w:val="FFFFFF" w:themeColor="background1"/>
                <w:sz w:val="20"/>
                <w:szCs w:val="20"/>
                <w:lang w:eastAsia="en-GB"/>
              </w:rPr>
              <w:t>Foster good relations between people from different groups</w:t>
            </w:r>
          </w:p>
          <w:p w:rsidR="006C677D" w:rsidRPr="000437FA" w:rsidRDefault="006C677D" w:rsidP="001B4788">
            <w:pPr>
              <w:spacing w:after="0" w:line="320" w:lineRule="atLeast"/>
              <w:rPr>
                <w:rFonts w:ascii="Arial" w:eastAsia="Times New Roman" w:hAnsi="Arial" w:cs="Arial"/>
                <w:b/>
                <w:color w:val="FFFFFF" w:themeColor="background1"/>
                <w:lang w:eastAsia="en-GB"/>
              </w:rPr>
            </w:pPr>
          </w:p>
        </w:tc>
      </w:tr>
      <w:tr w:rsidR="006C677D" w:rsidRPr="000437FA" w:rsidTr="000A2F27">
        <w:tc>
          <w:tcPr>
            <w:tcW w:w="14601" w:type="dxa"/>
            <w:shd w:val="clear" w:color="auto" w:fill="FFFFFF" w:themeFill="background1"/>
            <w:vAlign w:val="center"/>
          </w:tcPr>
          <w:p w:rsidR="00077F24" w:rsidRPr="00242801" w:rsidRDefault="00242801" w:rsidP="001B4788">
            <w:pPr>
              <w:spacing w:after="0" w:line="320" w:lineRule="atLeast"/>
              <w:rPr>
                <w:rFonts w:ascii="Arial" w:eastAsia="Times New Roman" w:hAnsi="Arial" w:cs="Arial"/>
                <w:bCs/>
                <w:color w:val="FFFFFF"/>
                <w:sz w:val="24"/>
                <w:szCs w:val="24"/>
                <w:lang w:eastAsia="en-GB"/>
              </w:rPr>
            </w:pPr>
            <w:r w:rsidRPr="00242801">
              <w:rPr>
                <w:rFonts w:ascii="Arial" w:eastAsia="Times New Roman" w:hAnsi="Arial" w:cs="Arial"/>
                <w:bCs/>
                <w:sz w:val="24"/>
                <w:szCs w:val="24"/>
                <w:lang w:eastAsia="en-GB"/>
              </w:rPr>
              <w:t>The provision of support services for people with support needs, in the community and in council sheltered housing, contributes to advancing equality of opportunity between people from different groups.</w:t>
            </w:r>
          </w:p>
          <w:p w:rsidR="00077F24" w:rsidRPr="000437FA" w:rsidRDefault="00077F24" w:rsidP="001B4788">
            <w:pPr>
              <w:spacing w:after="0" w:line="320" w:lineRule="atLeast"/>
              <w:rPr>
                <w:rFonts w:ascii="Arial" w:eastAsia="Times New Roman" w:hAnsi="Arial" w:cs="Arial"/>
                <w:b/>
                <w:color w:val="FFFFFF"/>
                <w:sz w:val="24"/>
                <w:szCs w:val="24"/>
                <w:lang w:eastAsia="en-GB"/>
              </w:rPr>
            </w:pPr>
          </w:p>
        </w:tc>
      </w:tr>
    </w:tbl>
    <w:p w:rsidR="003A7D5D" w:rsidRPr="000437FA" w:rsidRDefault="003A7D5D" w:rsidP="006C677D">
      <w:pPr>
        <w:spacing w:after="0" w:line="240" w:lineRule="auto"/>
        <w:rPr>
          <w:rFonts w:ascii="Times New Roman" w:eastAsia="Times New Roman" w:hAnsi="Times New Roman"/>
          <w:sz w:val="20"/>
          <w:szCs w:val="20"/>
          <w:lang w:eastAsia="en-GB"/>
        </w:rPr>
      </w:pPr>
    </w:p>
    <w:p w:rsidR="003A7D5D" w:rsidRPr="000437FA"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0437FA" w:rsidTr="00A7557C">
        <w:tc>
          <w:tcPr>
            <w:tcW w:w="14601" w:type="dxa"/>
            <w:shd w:val="clear" w:color="auto" w:fill="7030A0"/>
            <w:vAlign w:val="center"/>
          </w:tcPr>
          <w:p w:rsidR="006C677D" w:rsidRPr="000437FA" w:rsidRDefault="006C677D" w:rsidP="001B4788">
            <w:pPr>
              <w:spacing w:after="0" w:line="320" w:lineRule="atLeast"/>
              <w:rPr>
                <w:rFonts w:ascii="Arial" w:eastAsia="Times New Roman" w:hAnsi="Arial" w:cs="Arial"/>
                <w:b/>
                <w:color w:val="FFFFFF"/>
                <w:lang w:eastAsia="en-GB"/>
              </w:rPr>
            </w:pPr>
            <w:r w:rsidRPr="000437FA">
              <w:rPr>
                <w:rFonts w:ascii="Arial" w:eastAsia="Times New Roman" w:hAnsi="Arial" w:cs="Arial"/>
                <w:b/>
                <w:color w:val="FFFFFF"/>
                <w:sz w:val="24"/>
                <w:szCs w:val="24"/>
                <w:lang w:eastAsia="en-GB"/>
              </w:rPr>
              <w:t xml:space="preserve">5. Outcome </w:t>
            </w:r>
            <w:proofErr w:type="gramStart"/>
            <w:r w:rsidRPr="000437FA">
              <w:rPr>
                <w:rFonts w:ascii="Arial" w:eastAsia="Times New Roman" w:hAnsi="Arial" w:cs="Arial"/>
                <w:b/>
                <w:color w:val="FFFFFF"/>
                <w:sz w:val="24"/>
                <w:szCs w:val="24"/>
                <w:lang w:eastAsia="en-GB"/>
              </w:rPr>
              <w:t>of  the</w:t>
            </w:r>
            <w:proofErr w:type="gramEnd"/>
            <w:r w:rsidRPr="000437FA">
              <w:rPr>
                <w:rFonts w:ascii="Arial" w:eastAsia="Times New Roman" w:hAnsi="Arial" w:cs="Arial"/>
                <w:b/>
                <w:color w:val="FFFFFF"/>
                <w:sz w:val="24"/>
                <w:szCs w:val="24"/>
                <w:lang w:eastAsia="en-GB"/>
              </w:rPr>
              <w:t xml:space="preserve"> Equality Impact Assessment</w:t>
            </w:r>
            <w:r w:rsidR="00DE5B4D" w:rsidRPr="000437FA">
              <w:rPr>
                <w:rFonts w:ascii="Arial" w:eastAsia="Times New Roman" w:hAnsi="Arial" w:cs="Arial"/>
                <w:b/>
                <w:color w:val="FFFFFF"/>
                <w:sz w:val="24"/>
                <w:szCs w:val="24"/>
                <w:lang w:eastAsia="en-GB"/>
              </w:rPr>
              <w:t xml:space="preserve"> </w:t>
            </w:r>
            <w:r w:rsidR="00AF2CA9" w:rsidRPr="000437FA">
              <w:rPr>
                <w:rFonts w:ascii="Arial" w:eastAsia="Times New Roman" w:hAnsi="Arial" w:cs="Arial"/>
                <w:b/>
                <w:color w:val="FFFFFF"/>
                <w:sz w:val="24"/>
                <w:szCs w:val="24"/>
                <w:lang w:eastAsia="en-GB"/>
              </w:rPr>
              <w:t>(</w:t>
            </w:r>
            <w:proofErr w:type="spellStart"/>
            <w:r w:rsidR="00AF2CA9" w:rsidRPr="000437FA">
              <w:rPr>
                <w:rFonts w:ascii="Arial" w:eastAsia="Times New Roman" w:hAnsi="Arial" w:cs="Arial"/>
                <w:b/>
                <w:color w:val="FFFFFF"/>
                <w:sz w:val="24"/>
                <w:szCs w:val="24"/>
                <w:lang w:eastAsia="en-GB"/>
              </w:rPr>
              <w:t>EqIA</w:t>
            </w:r>
            <w:proofErr w:type="spellEnd"/>
            <w:r w:rsidR="00AF2CA9" w:rsidRPr="000437FA">
              <w:rPr>
                <w:rFonts w:ascii="Arial" w:eastAsia="Times New Roman" w:hAnsi="Arial" w:cs="Arial"/>
                <w:b/>
                <w:color w:val="FFFFFF"/>
                <w:sz w:val="24"/>
                <w:szCs w:val="24"/>
                <w:lang w:eastAsia="en-GB"/>
              </w:rPr>
              <w:t>) click</w:t>
            </w:r>
            <w:r w:rsidR="006C284E" w:rsidRPr="000437FA">
              <w:rPr>
                <w:rFonts w:ascii="Arial" w:eastAsia="Times New Roman" w:hAnsi="Arial" w:cs="Arial"/>
                <w:b/>
                <w:color w:val="FFFFFF"/>
                <w:sz w:val="24"/>
                <w:szCs w:val="24"/>
                <w:lang w:eastAsia="en-GB"/>
              </w:rPr>
              <w:t xml:space="preserve"> </w:t>
            </w:r>
            <w:r w:rsidRPr="000437FA">
              <w:rPr>
                <w:rFonts w:ascii="Arial" w:eastAsia="Times New Roman" w:hAnsi="Arial" w:cs="Arial"/>
                <w:b/>
                <w:color w:val="FFFFFF"/>
                <w:sz w:val="24"/>
                <w:szCs w:val="24"/>
                <w:lang w:eastAsia="en-GB"/>
              </w:rPr>
              <w:t>the box that applies</w:t>
            </w:r>
          </w:p>
        </w:tc>
      </w:tr>
      <w:tr w:rsidR="006C677D" w:rsidRPr="000437FA" w:rsidTr="00A7557C">
        <w:trPr>
          <w:trHeight w:val="340"/>
        </w:trPr>
        <w:tc>
          <w:tcPr>
            <w:tcW w:w="14601" w:type="dxa"/>
            <w:shd w:val="clear" w:color="auto" w:fill="auto"/>
            <w:vAlign w:val="center"/>
          </w:tcPr>
          <w:p w:rsidR="006C677D" w:rsidRPr="000437FA" w:rsidRDefault="008B5EB6"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242801">
                  <w:rPr>
                    <w:rFonts w:ascii="MS Gothic" w:eastAsia="MS Gothic" w:hAnsi="MS Gothic" w:cs="Arial" w:hint="eastAsia"/>
                    <w:b/>
                    <w:sz w:val="36"/>
                    <w:szCs w:val="36"/>
                    <w:lang w:eastAsia="en-GB"/>
                  </w:rPr>
                  <w:t>☒</w:t>
                </w:r>
              </w:sdtContent>
            </w:sdt>
            <w:r w:rsidR="005763E5" w:rsidRPr="000437FA">
              <w:rPr>
                <w:rFonts w:ascii="Arial" w:eastAsia="Times New Roman" w:hAnsi="Arial" w:cs="Arial"/>
                <w:b/>
                <w:sz w:val="36"/>
                <w:szCs w:val="36"/>
                <w:lang w:eastAsia="en-GB"/>
              </w:rPr>
              <w:t xml:space="preserve"> </w:t>
            </w:r>
            <w:r w:rsidR="00431221" w:rsidRPr="000437FA">
              <w:rPr>
                <w:rFonts w:ascii="Arial" w:eastAsia="Times New Roman" w:hAnsi="Arial" w:cs="Arial"/>
                <w:b/>
                <w:sz w:val="24"/>
                <w:szCs w:val="24"/>
                <w:lang w:eastAsia="en-GB"/>
              </w:rPr>
              <w:t>O</w:t>
            </w:r>
            <w:r w:rsidR="005763E5" w:rsidRPr="000437FA">
              <w:rPr>
                <w:rFonts w:ascii="Arial" w:eastAsia="Times New Roman" w:hAnsi="Arial" w:cs="Arial"/>
                <w:b/>
                <w:sz w:val="24"/>
                <w:szCs w:val="24"/>
                <w:lang w:eastAsia="en-GB"/>
              </w:rPr>
              <w:t>utcome 1</w:t>
            </w:r>
          </w:p>
          <w:p w:rsidR="006C677D" w:rsidRPr="000437FA" w:rsidRDefault="006C677D" w:rsidP="001B4788">
            <w:pPr>
              <w:spacing w:after="0" w:line="240" w:lineRule="auto"/>
              <w:rPr>
                <w:rFonts w:ascii="Arial" w:eastAsia="Times New Roman" w:hAnsi="Arial" w:cs="Arial"/>
                <w:b/>
                <w:lang w:eastAsia="en-GB"/>
              </w:rPr>
            </w:pPr>
            <w:r w:rsidRPr="000437FA">
              <w:rPr>
                <w:rFonts w:ascii="Arial" w:eastAsia="Times New Roman" w:hAnsi="Arial" w:cs="Arial"/>
                <w:b/>
                <w:lang w:eastAsia="en-GB"/>
              </w:rPr>
              <w:t xml:space="preserve">No change required: the </w:t>
            </w:r>
            <w:proofErr w:type="spellStart"/>
            <w:r w:rsidRPr="000437FA">
              <w:rPr>
                <w:rFonts w:ascii="Arial" w:eastAsia="Times New Roman" w:hAnsi="Arial" w:cs="Arial"/>
                <w:b/>
                <w:lang w:eastAsia="en-GB"/>
              </w:rPr>
              <w:t>EqIA</w:t>
            </w:r>
            <w:proofErr w:type="spellEnd"/>
            <w:r w:rsidRPr="000437FA">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rsidR="006C677D" w:rsidRPr="000437FA" w:rsidRDefault="006C677D" w:rsidP="001B4788">
            <w:pPr>
              <w:spacing w:after="0" w:line="240" w:lineRule="auto"/>
              <w:rPr>
                <w:rFonts w:ascii="Arial" w:eastAsia="Times New Roman" w:hAnsi="Arial" w:cs="Arial"/>
                <w:b/>
                <w:lang w:eastAsia="en-GB"/>
              </w:rPr>
            </w:pPr>
          </w:p>
        </w:tc>
      </w:tr>
      <w:tr w:rsidR="006C677D" w:rsidRPr="000437FA" w:rsidTr="00A7557C">
        <w:trPr>
          <w:trHeight w:val="1125"/>
        </w:trPr>
        <w:tc>
          <w:tcPr>
            <w:tcW w:w="14601" w:type="dxa"/>
            <w:shd w:val="clear" w:color="auto" w:fill="auto"/>
            <w:vAlign w:val="center"/>
          </w:tcPr>
          <w:p w:rsidR="005763E5" w:rsidRPr="000437FA" w:rsidRDefault="008B5EB6"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sidRPr="000437FA">
                  <w:rPr>
                    <w:rFonts w:ascii="MS Gothic" w:eastAsia="MS Gothic" w:hAnsi="MS Gothic" w:cs="Arial" w:hint="eastAsia"/>
                    <w:b/>
                    <w:sz w:val="36"/>
                    <w:szCs w:val="36"/>
                    <w:lang w:eastAsia="en-GB"/>
                  </w:rPr>
                  <w:t>☐</w:t>
                </w:r>
              </w:sdtContent>
            </w:sdt>
            <w:r w:rsidR="005763E5" w:rsidRPr="000437FA">
              <w:rPr>
                <w:rFonts w:ascii="Arial" w:eastAsia="Times New Roman" w:hAnsi="Arial" w:cs="Arial"/>
                <w:b/>
                <w:sz w:val="36"/>
                <w:szCs w:val="36"/>
                <w:lang w:eastAsia="en-GB"/>
              </w:rPr>
              <w:t xml:space="preserve"> </w:t>
            </w:r>
            <w:r w:rsidR="00431221" w:rsidRPr="000437FA">
              <w:rPr>
                <w:rFonts w:ascii="Arial" w:eastAsia="Times New Roman" w:hAnsi="Arial" w:cs="Arial"/>
                <w:b/>
                <w:sz w:val="24"/>
                <w:szCs w:val="24"/>
                <w:lang w:eastAsia="en-GB"/>
              </w:rPr>
              <w:t>O</w:t>
            </w:r>
            <w:r w:rsidR="005763E5" w:rsidRPr="000437FA">
              <w:rPr>
                <w:rFonts w:ascii="Arial" w:eastAsia="Times New Roman" w:hAnsi="Arial" w:cs="Arial"/>
                <w:b/>
                <w:sz w:val="24"/>
                <w:szCs w:val="24"/>
                <w:lang w:eastAsia="en-GB"/>
              </w:rPr>
              <w:t>utcome 2</w:t>
            </w:r>
          </w:p>
          <w:p w:rsidR="006C677D" w:rsidRPr="000437FA" w:rsidRDefault="006C677D" w:rsidP="001B4788">
            <w:pPr>
              <w:spacing w:after="0" w:line="240" w:lineRule="auto"/>
              <w:rPr>
                <w:rFonts w:ascii="Arial" w:eastAsia="Times New Roman" w:hAnsi="Arial" w:cs="Arial"/>
                <w:b/>
                <w:lang w:eastAsia="en-GB"/>
              </w:rPr>
            </w:pPr>
            <w:r w:rsidRPr="000437FA">
              <w:rPr>
                <w:rFonts w:ascii="Arial" w:eastAsia="Times New Roman" w:hAnsi="Arial" w:cs="Arial"/>
                <w:b/>
                <w:lang w:eastAsia="en-GB"/>
              </w:rPr>
              <w:t>Adjustments to remove</w:t>
            </w:r>
            <w:r w:rsidR="00761754" w:rsidRPr="000437FA">
              <w:rPr>
                <w:rFonts w:ascii="Arial" w:eastAsia="Times New Roman" w:hAnsi="Arial" w:cs="Arial"/>
                <w:b/>
                <w:lang w:eastAsia="en-GB"/>
              </w:rPr>
              <w:t>/mitigate</w:t>
            </w:r>
            <w:r w:rsidR="00D04F42" w:rsidRPr="000437FA">
              <w:rPr>
                <w:rFonts w:ascii="Arial" w:eastAsia="Times New Roman" w:hAnsi="Arial" w:cs="Arial"/>
                <w:b/>
                <w:lang w:eastAsia="en-GB"/>
              </w:rPr>
              <w:t xml:space="preserve"> negative impacts </w:t>
            </w:r>
            <w:r w:rsidRPr="000437FA">
              <w:rPr>
                <w:rFonts w:ascii="Arial" w:eastAsia="Times New Roman" w:hAnsi="Arial" w:cs="Arial"/>
                <w:b/>
                <w:lang w:eastAsia="en-GB"/>
              </w:rPr>
              <w:t xml:space="preserve">identified by the assessment, or to better advance </w:t>
            </w:r>
            <w:r w:rsidR="00761754" w:rsidRPr="000437FA">
              <w:rPr>
                <w:rFonts w:ascii="Arial" w:eastAsia="Times New Roman" w:hAnsi="Arial" w:cs="Arial"/>
                <w:b/>
                <w:lang w:eastAsia="en-GB"/>
              </w:rPr>
              <w:t>equality, as stated in section 3</w:t>
            </w:r>
            <w:r w:rsidR="00BD038A" w:rsidRPr="000437FA">
              <w:rPr>
                <w:rFonts w:ascii="Arial" w:eastAsia="Times New Roman" w:hAnsi="Arial" w:cs="Arial"/>
                <w:b/>
                <w:lang w:eastAsia="en-GB"/>
              </w:rPr>
              <w:t>&amp;4</w:t>
            </w:r>
          </w:p>
          <w:p w:rsidR="00A7557C" w:rsidRPr="000437FA" w:rsidRDefault="00A7557C" w:rsidP="001B4788">
            <w:pPr>
              <w:spacing w:after="0" w:line="240" w:lineRule="auto"/>
              <w:rPr>
                <w:rFonts w:ascii="Arial" w:eastAsia="Times New Roman" w:hAnsi="Arial" w:cs="Arial"/>
                <w:b/>
                <w:lang w:eastAsia="en-GB"/>
              </w:rPr>
            </w:pPr>
          </w:p>
        </w:tc>
      </w:tr>
      <w:tr w:rsidR="006C677D" w:rsidRPr="000437FA" w:rsidTr="00A7557C">
        <w:trPr>
          <w:trHeight w:val="340"/>
        </w:trPr>
        <w:tc>
          <w:tcPr>
            <w:tcW w:w="14601" w:type="dxa"/>
            <w:shd w:val="clear" w:color="auto" w:fill="auto"/>
          </w:tcPr>
          <w:p w:rsidR="006C677D" w:rsidRPr="000437FA" w:rsidRDefault="008B5EB6"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sidRPr="000437FA">
                  <w:rPr>
                    <w:rFonts w:ascii="MS Gothic" w:eastAsia="MS Gothic" w:hAnsi="MS Gothic" w:cs="Arial" w:hint="eastAsia"/>
                    <w:b/>
                    <w:sz w:val="36"/>
                    <w:szCs w:val="36"/>
                    <w:lang w:eastAsia="en-GB"/>
                  </w:rPr>
                  <w:t>☐</w:t>
                </w:r>
              </w:sdtContent>
            </w:sdt>
            <w:r w:rsidR="005763E5" w:rsidRPr="000437FA">
              <w:rPr>
                <w:rFonts w:ascii="Arial" w:eastAsia="Times New Roman" w:hAnsi="Arial" w:cs="Arial"/>
                <w:b/>
                <w:sz w:val="36"/>
                <w:szCs w:val="36"/>
                <w:lang w:eastAsia="en-GB"/>
              </w:rPr>
              <w:t xml:space="preserve"> </w:t>
            </w:r>
            <w:r w:rsidR="00431221" w:rsidRPr="000437FA">
              <w:rPr>
                <w:rFonts w:ascii="Arial" w:eastAsia="Times New Roman" w:hAnsi="Arial" w:cs="Arial"/>
                <w:b/>
                <w:sz w:val="24"/>
                <w:szCs w:val="24"/>
                <w:lang w:eastAsia="en-GB"/>
              </w:rPr>
              <w:t>O</w:t>
            </w:r>
            <w:r w:rsidR="005763E5" w:rsidRPr="000437FA">
              <w:rPr>
                <w:rFonts w:ascii="Arial" w:eastAsia="Times New Roman" w:hAnsi="Arial" w:cs="Arial"/>
                <w:b/>
                <w:sz w:val="24"/>
                <w:szCs w:val="24"/>
                <w:lang w:eastAsia="en-GB"/>
              </w:rPr>
              <w:t xml:space="preserve">utcome 3 </w:t>
            </w:r>
          </w:p>
          <w:p w:rsidR="006C677D" w:rsidRPr="000437FA" w:rsidRDefault="006C677D" w:rsidP="00A7557C">
            <w:pPr>
              <w:spacing w:after="0" w:line="240" w:lineRule="auto"/>
              <w:rPr>
                <w:rFonts w:ascii="Arial" w:eastAsia="Times New Roman" w:hAnsi="Arial" w:cs="Arial"/>
                <w:b/>
                <w:sz w:val="20"/>
                <w:szCs w:val="20"/>
                <w:lang w:eastAsia="en-GB"/>
              </w:rPr>
            </w:pPr>
            <w:r w:rsidRPr="000437FA">
              <w:rPr>
                <w:rFonts w:ascii="Arial" w:eastAsia="Times New Roman" w:hAnsi="Arial" w:cs="Arial"/>
                <w:b/>
                <w:color w:val="000000"/>
                <w:lang w:eastAsia="en-GB"/>
              </w:rPr>
              <w:t xml:space="preserve">This </w:t>
            </w:r>
            <w:proofErr w:type="spellStart"/>
            <w:r w:rsidRPr="000437FA">
              <w:rPr>
                <w:rFonts w:ascii="Arial" w:eastAsia="Times New Roman" w:hAnsi="Arial" w:cs="Arial"/>
                <w:b/>
                <w:color w:val="000000"/>
                <w:lang w:eastAsia="en-GB"/>
              </w:rPr>
              <w:t>EqIA</w:t>
            </w:r>
            <w:proofErr w:type="spellEnd"/>
            <w:r w:rsidRPr="000437FA">
              <w:rPr>
                <w:rFonts w:ascii="Arial" w:eastAsia="Times New Roman" w:hAnsi="Arial" w:cs="Arial"/>
                <w:b/>
                <w:color w:val="000000"/>
                <w:lang w:eastAsia="en-GB"/>
              </w:rPr>
              <w:t xml:space="preserve"> ha</w:t>
            </w:r>
            <w:r w:rsidR="00C23E0C" w:rsidRPr="000437FA">
              <w:rPr>
                <w:rFonts w:ascii="Arial" w:eastAsia="Times New Roman" w:hAnsi="Arial" w:cs="Arial"/>
                <w:b/>
                <w:color w:val="000000"/>
                <w:lang w:eastAsia="en-GB"/>
              </w:rPr>
              <w:t>s identified discrimination and</w:t>
            </w:r>
            <w:r w:rsidRPr="000437FA">
              <w:rPr>
                <w:rFonts w:ascii="Arial" w:eastAsia="Times New Roman" w:hAnsi="Arial" w:cs="Arial"/>
                <w:b/>
                <w:color w:val="000000"/>
                <w:lang w:eastAsia="en-GB"/>
              </w:rPr>
              <w:t>/ or missed opport</w:t>
            </w:r>
            <w:r w:rsidR="00AF0BBD" w:rsidRPr="000437FA">
              <w:rPr>
                <w:rFonts w:ascii="Arial" w:eastAsia="Times New Roman" w:hAnsi="Arial" w:cs="Arial"/>
                <w:b/>
                <w:color w:val="000000"/>
                <w:lang w:eastAsia="en-GB"/>
              </w:rPr>
              <w:t>unities to advance equality and/</w:t>
            </w:r>
            <w:r w:rsidRPr="000437FA">
              <w:rPr>
                <w:rFonts w:ascii="Arial" w:eastAsia="Times New Roman" w:hAnsi="Arial" w:cs="Arial"/>
                <w:b/>
                <w:color w:val="000000"/>
                <w:lang w:eastAsia="en-GB"/>
              </w:rPr>
              <w:t>or foster good relations</w:t>
            </w:r>
            <w:r w:rsidR="00C23E0C" w:rsidRPr="000437FA">
              <w:rPr>
                <w:rFonts w:ascii="Arial" w:eastAsia="Times New Roman" w:hAnsi="Arial" w:cs="Arial"/>
                <w:b/>
                <w:color w:val="000000"/>
                <w:lang w:eastAsia="en-GB"/>
              </w:rPr>
              <w:t xml:space="preserve">.  However, </w:t>
            </w:r>
            <w:r w:rsidR="005B01FC" w:rsidRPr="000437FA">
              <w:rPr>
                <w:rFonts w:ascii="Arial" w:eastAsia="Times New Roman" w:hAnsi="Arial" w:cs="Arial"/>
                <w:b/>
                <w:color w:val="000000"/>
                <w:lang w:eastAsia="en-GB"/>
              </w:rPr>
              <w:t>it is</w:t>
            </w:r>
            <w:r w:rsidRPr="000437FA">
              <w:rPr>
                <w:rFonts w:ascii="Arial" w:eastAsia="Times New Roman" w:hAnsi="Arial" w:cs="Arial"/>
                <w:b/>
                <w:color w:val="000000"/>
                <w:lang w:eastAsia="en-GB"/>
              </w:rPr>
              <w:t xml:space="preserve"> still reasonable to continue </w:t>
            </w:r>
            <w:r w:rsidR="00D04F42" w:rsidRPr="000437FA">
              <w:rPr>
                <w:rFonts w:ascii="Arial" w:eastAsia="Times New Roman" w:hAnsi="Arial" w:cs="Arial"/>
                <w:b/>
                <w:color w:val="000000"/>
                <w:lang w:eastAsia="en-GB"/>
              </w:rPr>
              <w:t xml:space="preserve">with </w:t>
            </w:r>
            <w:r w:rsidRPr="000437FA">
              <w:rPr>
                <w:rFonts w:ascii="Arial" w:eastAsia="Times New Roman" w:hAnsi="Arial" w:cs="Arial"/>
                <w:b/>
                <w:color w:val="000000"/>
                <w:lang w:eastAsia="en-GB"/>
              </w:rPr>
              <w:t>the activity. Outline the reasons for this and the information used t</w:t>
            </w:r>
            <w:r w:rsidR="00C102EE" w:rsidRPr="000437FA">
              <w:rPr>
                <w:rFonts w:ascii="Arial" w:eastAsia="Times New Roman" w:hAnsi="Arial" w:cs="Arial"/>
                <w:b/>
                <w:color w:val="000000"/>
                <w:lang w:eastAsia="en-GB"/>
              </w:rPr>
              <w:t>o reach this decision in the space</w:t>
            </w:r>
            <w:r w:rsidRPr="000437FA">
              <w:rPr>
                <w:rFonts w:ascii="Arial" w:eastAsia="Times New Roman" w:hAnsi="Arial" w:cs="Arial"/>
                <w:b/>
                <w:color w:val="000000"/>
                <w:lang w:eastAsia="en-GB"/>
              </w:rPr>
              <w:t xml:space="preserve"> below.</w:t>
            </w:r>
          </w:p>
          <w:p w:rsidR="006C677D" w:rsidRPr="000437FA" w:rsidRDefault="006C677D" w:rsidP="00A7557C">
            <w:pPr>
              <w:spacing w:after="0" w:line="240" w:lineRule="auto"/>
              <w:rPr>
                <w:rFonts w:ascii="Arial" w:eastAsia="Times New Roman" w:hAnsi="Arial" w:cs="Arial"/>
                <w:sz w:val="20"/>
                <w:szCs w:val="20"/>
                <w:lang w:eastAsia="en-GB"/>
              </w:rPr>
            </w:pPr>
          </w:p>
        </w:tc>
      </w:tr>
      <w:tr w:rsidR="006C677D" w:rsidRPr="0090668B" w:rsidTr="00A7557C">
        <w:trPr>
          <w:trHeight w:val="340"/>
        </w:trPr>
        <w:tc>
          <w:tcPr>
            <w:tcW w:w="14601" w:type="dxa"/>
            <w:shd w:val="clear" w:color="auto" w:fill="auto"/>
            <w:vAlign w:val="center"/>
          </w:tcPr>
          <w:p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0437FA">
              <w:rPr>
                <w:rFonts w:ascii="Arial" w:eastAsia="Times New Roman" w:hAnsi="Arial" w:cs="Arial"/>
                <w:lang w:eastAsia="en-GB"/>
              </w:rPr>
              <w:t xml:space="preserve">Include details </w:t>
            </w:r>
            <w:r w:rsidR="00C102EE" w:rsidRPr="000437FA">
              <w:rPr>
                <w:rFonts w:ascii="Arial" w:eastAsia="Times New Roman" w:hAnsi="Arial" w:cs="Arial"/>
                <w:lang w:eastAsia="en-GB"/>
              </w:rPr>
              <w:t>here</w:t>
            </w:r>
          </w:p>
          <w:p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6E4" w16cex:dateUtc="2021-01-28T13:13:00Z"/>
  <w16cex:commentExtensible w16cex:durableId="23BD7546" w16cex:dateUtc="2021-01-28T17:39:00Z"/>
  <w16cex:commentExtensible w16cex:durableId="23BD68B1" w16cex:dateUtc="2021-01-28T16:45:00Z"/>
  <w16cex:commentExtensible w16cex:durableId="23BD68D6" w16cex:dateUtc="2021-01-28T16:46:00Z"/>
  <w16cex:commentExtensible w16cex:durableId="23BD756B" w16cex:dateUtc="2021-01-28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01" w:rsidRDefault="00242801">
      <w:pPr>
        <w:spacing w:after="0" w:line="240" w:lineRule="auto"/>
      </w:pPr>
      <w:r>
        <w:separator/>
      </w:r>
    </w:p>
  </w:endnote>
  <w:endnote w:type="continuationSeparator" w:id="0">
    <w:p w:rsidR="00242801" w:rsidRDefault="0024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01" w:rsidRDefault="00242801"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2801" w:rsidRDefault="00242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01" w:rsidRDefault="00242801"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F0F">
      <w:rPr>
        <w:rStyle w:val="PageNumber"/>
        <w:noProof/>
      </w:rPr>
      <w:t>3</w:t>
    </w:r>
    <w:r>
      <w:rPr>
        <w:rStyle w:val="PageNumber"/>
      </w:rPr>
      <w:fldChar w:fldCharType="end"/>
    </w:r>
  </w:p>
  <w:p w:rsidR="00242801" w:rsidRDefault="00242801" w:rsidP="001B4788">
    <w:pPr>
      <w:pStyle w:val="Footer"/>
      <w:ind w:right="360"/>
      <w:rPr>
        <w:rFonts w:ascii="Arial" w:hAnsi="Arial" w:cs="Arial"/>
        <w:sz w:val="20"/>
      </w:rPr>
    </w:pPr>
  </w:p>
  <w:p w:rsidR="00242801" w:rsidRDefault="00242801" w:rsidP="001B4788">
    <w:pPr>
      <w:pStyle w:val="Footer"/>
      <w:ind w:right="360"/>
      <w:rPr>
        <w:rFonts w:ascii="Arial" w:hAnsi="Arial" w:cs="Arial"/>
        <w:sz w:val="20"/>
      </w:rPr>
    </w:pPr>
    <w:r>
      <w:rPr>
        <w:rFonts w:ascii="Arial" w:hAnsi="Arial" w:cs="Arial"/>
        <w:sz w:val="20"/>
      </w:rPr>
      <w:t xml:space="preserve">Harrow Council Equality Impact Assessment Template </w:t>
    </w:r>
    <w:proofErr w:type="gramStart"/>
    <w:r>
      <w:rPr>
        <w:rFonts w:ascii="Arial" w:hAnsi="Arial" w:cs="Arial"/>
        <w:sz w:val="20"/>
      </w:rPr>
      <w:t xml:space="preserve">- </w:t>
    </w:r>
    <w:r w:rsidRPr="008A274E">
      <w:rPr>
        <w:rFonts w:ascii="Arial" w:hAnsi="Arial" w:cs="Arial"/>
        <w:sz w:val="20"/>
      </w:rPr>
      <w:t xml:space="preserve"> </w:t>
    </w:r>
    <w:r>
      <w:rPr>
        <w:rFonts w:ascii="Arial" w:hAnsi="Arial" w:cs="Arial"/>
        <w:sz w:val="20"/>
      </w:rPr>
      <w:t>November</w:t>
    </w:r>
    <w:proofErr w:type="gramEnd"/>
    <w:r>
      <w:rPr>
        <w:rFonts w:ascii="Arial" w:hAnsi="Arial" w:cs="Arial"/>
        <w:sz w:val="20"/>
      </w:rPr>
      <w:t xml:space="preserve">  2018</w:t>
    </w:r>
  </w:p>
  <w:p w:rsidR="00242801" w:rsidRPr="008A274E" w:rsidRDefault="00242801"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01" w:rsidRDefault="00242801">
      <w:pPr>
        <w:spacing w:after="0" w:line="240" w:lineRule="auto"/>
      </w:pPr>
      <w:r>
        <w:separator/>
      </w:r>
    </w:p>
  </w:footnote>
  <w:footnote w:type="continuationSeparator" w:id="0">
    <w:p w:rsidR="00242801" w:rsidRDefault="00242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E51"/>
    <w:multiLevelType w:val="hybridMultilevel"/>
    <w:tmpl w:val="5C14F0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43C76"/>
    <w:multiLevelType w:val="hybridMultilevel"/>
    <w:tmpl w:val="9D322C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02/02/2021 17:46"/>
  </w:docVars>
  <w:rsids>
    <w:rsidRoot w:val="006C677D"/>
    <w:rsid w:val="00000AD6"/>
    <w:rsid w:val="000169DF"/>
    <w:rsid w:val="0003325B"/>
    <w:rsid w:val="000413F2"/>
    <w:rsid w:val="000437FA"/>
    <w:rsid w:val="00050ECA"/>
    <w:rsid w:val="00051315"/>
    <w:rsid w:val="00054909"/>
    <w:rsid w:val="00062884"/>
    <w:rsid w:val="000672DC"/>
    <w:rsid w:val="00077F24"/>
    <w:rsid w:val="000809B1"/>
    <w:rsid w:val="00081A38"/>
    <w:rsid w:val="00090900"/>
    <w:rsid w:val="00090A2F"/>
    <w:rsid w:val="00093FCB"/>
    <w:rsid w:val="00097637"/>
    <w:rsid w:val="000A1C96"/>
    <w:rsid w:val="000A2F27"/>
    <w:rsid w:val="000B2997"/>
    <w:rsid w:val="000C3597"/>
    <w:rsid w:val="000D1423"/>
    <w:rsid w:val="000D4C48"/>
    <w:rsid w:val="00100F0F"/>
    <w:rsid w:val="001032BE"/>
    <w:rsid w:val="00111C32"/>
    <w:rsid w:val="001208C3"/>
    <w:rsid w:val="001212FD"/>
    <w:rsid w:val="00126B4C"/>
    <w:rsid w:val="00137F44"/>
    <w:rsid w:val="0014721F"/>
    <w:rsid w:val="001661A3"/>
    <w:rsid w:val="00182C8C"/>
    <w:rsid w:val="00184B44"/>
    <w:rsid w:val="001A57AF"/>
    <w:rsid w:val="001B4788"/>
    <w:rsid w:val="001B4D3E"/>
    <w:rsid w:val="001C0722"/>
    <w:rsid w:val="001C595F"/>
    <w:rsid w:val="001D6159"/>
    <w:rsid w:val="001D7705"/>
    <w:rsid w:val="001F0C39"/>
    <w:rsid w:val="00215514"/>
    <w:rsid w:val="00215D81"/>
    <w:rsid w:val="0022678F"/>
    <w:rsid w:val="00242801"/>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0B95"/>
    <w:rsid w:val="003A3C06"/>
    <w:rsid w:val="003A692E"/>
    <w:rsid w:val="003A7D5D"/>
    <w:rsid w:val="003B5B28"/>
    <w:rsid w:val="003C260F"/>
    <w:rsid w:val="003D3EC3"/>
    <w:rsid w:val="003E164B"/>
    <w:rsid w:val="003E432D"/>
    <w:rsid w:val="003F6D6A"/>
    <w:rsid w:val="00413DB0"/>
    <w:rsid w:val="00431221"/>
    <w:rsid w:val="00432CD1"/>
    <w:rsid w:val="0045439E"/>
    <w:rsid w:val="00464FDF"/>
    <w:rsid w:val="0047349E"/>
    <w:rsid w:val="004902AE"/>
    <w:rsid w:val="00496C9A"/>
    <w:rsid w:val="004B02B8"/>
    <w:rsid w:val="004B03AC"/>
    <w:rsid w:val="004D0A72"/>
    <w:rsid w:val="004D5EAA"/>
    <w:rsid w:val="004E747A"/>
    <w:rsid w:val="004F3B2D"/>
    <w:rsid w:val="00501020"/>
    <w:rsid w:val="00507D82"/>
    <w:rsid w:val="0051237F"/>
    <w:rsid w:val="00515C63"/>
    <w:rsid w:val="00516FE1"/>
    <w:rsid w:val="005213E8"/>
    <w:rsid w:val="005243E3"/>
    <w:rsid w:val="00524518"/>
    <w:rsid w:val="00533189"/>
    <w:rsid w:val="005341DE"/>
    <w:rsid w:val="00545A44"/>
    <w:rsid w:val="00553AB4"/>
    <w:rsid w:val="005544F8"/>
    <w:rsid w:val="0057477D"/>
    <w:rsid w:val="005763E5"/>
    <w:rsid w:val="00577662"/>
    <w:rsid w:val="00582C3D"/>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53EC8"/>
    <w:rsid w:val="006743D7"/>
    <w:rsid w:val="006757AF"/>
    <w:rsid w:val="0068397C"/>
    <w:rsid w:val="006901C4"/>
    <w:rsid w:val="00693164"/>
    <w:rsid w:val="006954EF"/>
    <w:rsid w:val="00697B1C"/>
    <w:rsid w:val="006A1DE9"/>
    <w:rsid w:val="006C13F9"/>
    <w:rsid w:val="006C284E"/>
    <w:rsid w:val="006C677D"/>
    <w:rsid w:val="006D2F6A"/>
    <w:rsid w:val="006D4202"/>
    <w:rsid w:val="006F151E"/>
    <w:rsid w:val="00701D5A"/>
    <w:rsid w:val="00702CFA"/>
    <w:rsid w:val="007055B1"/>
    <w:rsid w:val="007107FF"/>
    <w:rsid w:val="007244D6"/>
    <w:rsid w:val="00726E6F"/>
    <w:rsid w:val="007377CF"/>
    <w:rsid w:val="00746AFF"/>
    <w:rsid w:val="00751EF2"/>
    <w:rsid w:val="00757E03"/>
    <w:rsid w:val="00761754"/>
    <w:rsid w:val="00762D80"/>
    <w:rsid w:val="007717BC"/>
    <w:rsid w:val="00775557"/>
    <w:rsid w:val="00777781"/>
    <w:rsid w:val="00783BCB"/>
    <w:rsid w:val="007B7BAC"/>
    <w:rsid w:val="007C2476"/>
    <w:rsid w:val="007C2656"/>
    <w:rsid w:val="007C3637"/>
    <w:rsid w:val="007F348A"/>
    <w:rsid w:val="007F652E"/>
    <w:rsid w:val="007F6CE6"/>
    <w:rsid w:val="00801B8B"/>
    <w:rsid w:val="008044ED"/>
    <w:rsid w:val="00807704"/>
    <w:rsid w:val="00816E50"/>
    <w:rsid w:val="00817BCA"/>
    <w:rsid w:val="00825D6A"/>
    <w:rsid w:val="008351B2"/>
    <w:rsid w:val="00836598"/>
    <w:rsid w:val="00841E58"/>
    <w:rsid w:val="00850A92"/>
    <w:rsid w:val="008655C9"/>
    <w:rsid w:val="0088279B"/>
    <w:rsid w:val="00884148"/>
    <w:rsid w:val="008975BE"/>
    <w:rsid w:val="008A7E96"/>
    <w:rsid w:val="008B0186"/>
    <w:rsid w:val="008B5EB6"/>
    <w:rsid w:val="008C6DD9"/>
    <w:rsid w:val="008D01A8"/>
    <w:rsid w:val="008D576D"/>
    <w:rsid w:val="008E6E17"/>
    <w:rsid w:val="008F59F5"/>
    <w:rsid w:val="00916D6A"/>
    <w:rsid w:val="00917AC8"/>
    <w:rsid w:val="00930CE6"/>
    <w:rsid w:val="00935601"/>
    <w:rsid w:val="00935C0C"/>
    <w:rsid w:val="00941EC7"/>
    <w:rsid w:val="009534C2"/>
    <w:rsid w:val="009560D3"/>
    <w:rsid w:val="00970135"/>
    <w:rsid w:val="00976E69"/>
    <w:rsid w:val="009B4747"/>
    <w:rsid w:val="009B4F51"/>
    <w:rsid w:val="009C206D"/>
    <w:rsid w:val="009D4ABA"/>
    <w:rsid w:val="009E6806"/>
    <w:rsid w:val="009F64B8"/>
    <w:rsid w:val="009F7543"/>
    <w:rsid w:val="00A207C8"/>
    <w:rsid w:val="00A2179B"/>
    <w:rsid w:val="00A376BE"/>
    <w:rsid w:val="00A41A1A"/>
    <w:rsid w:val="00A4564B"/>
    <w:rsid w:val="00A61891"/>
    <w:rsid w:val="00A72412"/>
    <w:rsid w:val="00A7557C"/>
    <w:rsid w:val="00A82199"/>
    <w:rsid w:val="00A853F7"/>
    <w:rsid w:val="00AA068A"/>
    <w:rsid w:val="00AC5A9A"/>
    <w:rsid w:val="00AD205B"/>
    <w:rsid w:val="00AD301E"/>
    <w:rsid w:val="00AD309C"/>
    <w:rsid w:val="00AD4C88"/>
    <w:rsid w:val="00AE7DEA"/>
    <w:rsid w:val="00AF0BBD"/>
    <w:rsid w:val="00AF2CA9"/>
    <w:rsid w:val="00AF7BA2"/>
    <w:rsid w:val="00B001DE"/>
    <w:rsid w:val="00B00902"/>
    <w:rsid w:val="00B11860"/>
    <w:rsid w:val="00B13F0B"/>
    <w:rsid w:val="00B22149"/>
    <w:rsid w:val="00B234EA"/>
    <w:rsid w:val="00B351BC"/>
    <w:rsid w:val="00B40F3D"/>
    <w:rsid w:val="00B60247"/>
    <w:rsid w:val="00B664D7"/>
    <w:rsid w:val="00B8605D"/>
    <w:rsid w:val="00B90169"/>
    <w:rsid w:val="00B90D81"/>
    <w:rsid w:val="00B95C97"/>
    <w:rsid w:val="00BA7A8E"/>
    <w:rsid w:val="00BD038A"/>
    <w:rsid w:val="00BD4E90"/>
    <w:rsid w:val="00BD7899"/>
    <w:rsid w:val="00BE3CDE"/>
    <w:rsid w:val="00BE6026"/>
    <w:rsid w:val="00BF323E"/>
    <w:rsid w:val="00C07095"/>
    <w:rsid w:val="00C102EE"/>
    <w:rsid w:val="00C11769"/>
    <w:rsid w:val="00C12F15"/>
    <w:rsid w:val="00C23E0C"/>
    <w:rsid w:val="00C314C5"/>
    <w:rsid w:val="00C42B23"/>
    <w:rsid w:val="00C6167B"/>
    <w:rsid w:val="00C74463"/>
    <w:rsid w:val="00C838A0"/>
    <w:rsid w:val="00C956CB"/>
    <w:rsid w:val="00C95D5C"/>
    <w:rsid w:val="00CC231A"/>
    <w:rsid w:val="00CC2F0F"/>
    <w:rsid w:val="00CC5788"/>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7182"/>
    <w:rsid w:val="00DB40C1"/>
    <w:rsid w:val="00DD5676"/>
    <w:rsid w:val="00DE2D38"/>
    <w:rsid w:val="00DE5B4D"/>
    <w:rsid w:val="00DF5FBE"/>
    <w:rsid w:val="00DF7A3B"/>
    <w:rsid w:val="00DF7E5E"/>
    <w:rsid w:val="00E01062"/>
    <w:rsid w:val="00E2682B"/>
    <w:rsid w:val="00E300C2"/>
    <w:rsid w:val="00E30AD9"/>
    <w:rsid w:val="00E329B2"/>
    <w:rsid w:val="00E40571"/>
    <w:rsid w:val="00E41B9F"/>
    <w:rsid w:val="00E50777"/>
    <w:rsid w:val="00E51545"/>
    <w:rsid w:val="00E615E2"/>
    <w:rsid w:val="00E6631E"/>
    <w:rsid w:val="00E70F0E"/>
    <w:rsid w:val="00EB0D52"/>
    <w:rsid w:val="00EC62BB"/>
    <w:rsid w:val="00ED7484"/>
    <w:rsid w:val="00EE3F0F"/>
    <w:rsid w:val="00EE6D45"/>
    <w:rsid w:val="00EE6FB6"/>
    <w:rsid w:val="00EF57FC"/>
    <w:rsid w:val="00F11021"/>
    <w:rsid w:val="00F1278D"/>
    <w:rsid w:val="00F21695"/>
    <w:rsid w:val="00F23C84"/>
    <w:rsid w:val="00F25AC2"/>
    <w:rsid w:val="00F41E45"/>
    <w:rsid w:val="00F4270E"/>
    <w:rsid w:val="00F75763"/>
    <w:rsid w:val="00F75A22"/>
    <w:rsid w:val="00F80E61"/>
    <w:rsid w:val="00F81843"/>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C60E1C"/>
  <w15:docId w15:val="{5ADFDDE0-36FD-4BF6-9152-CE53FA5A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4B03AC"/>
    <w:pPr>
      <w:spacing w:after="240" w:line="240" w:lineRule="auto"/>
      <w:ind w:left="0" w:firstLine="0"/>
      <w:contextualSpacing w:val="0"/>
    </w:pPr>
    <w:rPr>
      <w:rFonts w:ascii="Arial" w:eastAsia="Times New Roman" w:hAnsi="Arial" w:cs="Arial"/>
      <w:lang w:eastAsia="en-GB"/>
    </w:rPr>
  </w:style>
  <w:style w:type="paragraph" w:styleId="List">
    <w:name w:val="List"/>
    <w:basedOn w:val="Normal"/>
    <w:uiPriority w:val="99"/>
    <w:semiHidden/>
    <w:unhideWhenUsed/>
    <w:rsid w:val="0045439E"/>
    <w:pPr>
      <w:ind w:left="283" w:hanging="283"/>
      <w:contextualSpacing/>
    </w:pPr>
  </w:style>
  <w:style w:type="character" w:styleId="CommentReference">
    <w:name w:val="annotation reference"/>
    <w:basedOn w:val="DefaultParagraphFont"/>
    <w:uiPriority w:val="99"/>
    <w:semiHidden/>
    <w:unhideWhenUsed/>
    <w:rsid w:val="001661A3"/>
    <w:rPr>
      <w:sz w:val="16"/>
      <w:szCs w:val="16"/>
    </w:rPr>
  </w:style>
  <w:style w:type="paragraph" w:styleId="CommentText">
    <w:name w:val="annotation text"/>
    <w:basedOn w:val="Normal"/>
    <w:link w:val="CommentTextChar"/>
    <w:uiPriority w:val="99"/>
    <w:semiHidden/>
    <w:unhideWhenUsed/>
    <w:rsid w:val="001661A3"/>
    <w:pPr>
      <w:spacing w:line="240" w:lineRule="auto"/>
    </w:pPr>
    <w:rPr>
      <w:sz w:val="20"/>
      <w:szCs w:val="20"/>
    </w:rPr>
  </w:style>
  <w:style w:type="character" w:customStyle="1" w:styleId="CommentTextChar">
    <w:name w:val="Comment Text Char"/>
    <w:basedOn w:val="DefaultParagraphFont"/>
    <w:link w:val="CommentText"/>
    <w:uiPriority w:val="99"/>
    <w:semiHidden/>
    <w:rsid w:val="001661A3"/>
    <w:rPr>
      <w:lang w:eastAsia="en-US"/>
    </w:rPr>
  </w:style>
  <w:style w:type="paragraph" w:styleId="CommentSubject">
    <w:name w:val="annotation subject"/>
    <w:basedOn w:val="CommentText"/>
    <w:next w:val="CommentText"/>
    <w:link w:val="CommentSubjectChar"/>
    <w:uiPriority w:val="99"/>
    <w:semiHidden/>
    <w:unhideWhenUsed/>
    <w:rsid w:val="001661A3"/>
    <w:rPr>
      <w:b/>
      <w:bCs/>
    </w:rPr>
  </w:style>
  <w:style w:type="character" w:customStyle="1" w:styleId="CommentSubjectChar">
    <w:name w:val="Comment Subject Char"/>
    <w:basedOn w:val="CommentTextChar"/>
    <w:link w:val="CommentSubject"/>
    <w:uiPriority w:val="99"/>
    <w:semiHidden/>
    <w:rsid w:val="001661A3"/>
    <w:rPr>
      <w:b/>
      <w:bCs/>
      <w:lang w:eastAsia="en-US"/>
    </w:rPr>
  </w:style>
  <w:style w:type="table" w:styleId="TableGrid">
    <w:name w:val="Table Grid"/>
    <w:basedOn w:val="TableNormal"/>
    <w:uiPriority w:val="39"/>
    <w:rsid w:val="009B4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1992">
      <w:bodyDiv w:val="1"/>
      <w:marLeft w:val="0"/>
      <w:marRight w:val="0"/>
      <w:marTop w:val="0"/>
      <w:marBottom w:val="0"/>
      <w:divBdr>
        <w:top w:val="none" w:sz="0" w:space="0" w:color="auto"/>
        <w:left w:val="none" w:sz="0" w:space="0" w:color="auto"/>
        <w:bottom w:val="none" w:sz="0" w:space="0" w:color="auto"/>
        <w:right w:val="none" w:sz="0" w:space="0" w:color="auto"/>
      </w:divBdr>
    </w:div>
    <w:div w:id="393090219">
      <w:bodyDiv w:val="1"/>
      <w:marLeft w:val="0"/>
      <w:marRight w:val="0"/>
      <w:marTop w:val="0"/>
      <w:marBottom w:val="0"/>
      <w:divBdr>
        <w:top w:val="none" w:sz="0" w:space="0" w:color="auto"/>
        <w:left w:val="none" w:sz="0" w:space="0" w:color="auto"/>
        <w:bottom w:val="none" w:sz="0" w:space="0" w:color="auto"/>
        <w:right w:val="none" w:sz="0" w:space="0" w:color="auto"/>
      </w:divBdr>
      <w:divsChild>
        <w:div w:id="893194285">
          <w:marLeft w:val="0"/>
          <w:marRight w:val="0"/>
          <w:marTop w:val="0"/>
          <w:marBottom w:val="0"/>
          <w:divBdr>
            <w:top w:val="none" w:sz="0" w:space="0" w:color="auto"/>
            <w:left w:val="none" w:sz="0" w:space="0" w:color="auto"/>
            <w:bottom w:val="none" w:sz="0" w:space="0" w:color="auto"/>
            <w:right w:val="none" w:sz="0" w:space="0" w:color="auto"/>
          </w:divBdr>
        </w:div>
      </w:divsChild>
    </w:div>
    <w:div w:id="521867797">
      <w:bodyDiv w:val="1"/>
      <w:marLeft w:val="0"/>
      <w:marRight w:val="0"/>
      <w:marTop w:val="0"/>
      <w:marBottom w:val="0"/>
      <w:divBdr>
        <w:top w:val="none" w:sz="0" w:space="0" w:color="auto"/>
        <w:left w:val="none" w:sz="0" w:space="0" w:color="auto"/>
        <w:bottom w:val="none" w:sz="0" w:space="0" w:color="auto"/>
        <w:right w:val="none" w:sz="0" w:space="0" w:color="auto"/>
      </w:divBdr>
    </w:div>
    <w:div w:id="1121650354">
      <w:bodyDiv w:val="1"/>
      <w:marLeft w:val="0"/>
      <w:marRight w:val="0"/>
      <w:marTop w:val="0"/>
      <w:marBottom w:val="0"/>
      <w:divBdr>
        <w:top w:val="none" w:sz="0" w:space="0" w:color="auto"/>
        <w:left w:val="none" w:sz="0" w:space="0" w:color="auto"/>
        <w:bottom w:val="none" w:sz="0" w:space="0" w:color="auto"/>
        <w:right w:val="none" w:sz="0" w:space="0" w:color="auto"/>
      </w:divBdr>
    </w:div>
    <w:div w:id="13722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20e7c6215c2f97c6a390cc6c3b52197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0d0d2f6eee507943635ede765ed91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infopath/2007/PartnerControls"/>
    <ds:schemaRef ds:uri="http://purl.org/dc/elements/1.1/"/>
    <ds:schemaRef ds:uri="http://schemas.microsoft.com/office/2006/metadata/properties"/>
    <ds:schemaRef ds:uri="27de0dcf-7e4b-46ba-b260-4cfde2c33e74"/>
    <ds:schemaRef ds:uri="http://purl.org/dc/terms/"/>
    <ds:schemaRef ds:uri="http://schemas.openxmlformats.org/package/2006/metadata/core-properties"/>
    <ds:schemaRef ds:uri="http://schemas.microsoft.com/office/2006/documentManagement/types"/>
    <ds:schemaRef ds:uri="c6bdeb93-2270-4bf7-9e85-6688a4728aea"/>
    <ds:schemaRef ds:uri="http://www.w3.org/XML/1998/namespace"/>
    <ds:schemaRef ds:uri="http://purl.org/dc/dcmitype/"/>
  </ds:schemaRefs>
</ds:datastoreItem>
</file>

<file path=customXml/itemProps3.xml><?xml version="1.0" encoding="utf-8"?>
<ds:datastoreItem xmlns:ds="http://schemas.openxmlformats.org/officeDocument/2006/customXml" ds:itemID="{CBF40AC3-E498-45DD-AE4A-75669CAE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10D97-F03B-4CF4-B3EA-D4355541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Sharon Daniels</cp:lastModifiedBy>
  <cp:revision>3</cp:revision>
  <dcterms:created xsi:type="dcterms:W3CDTF">2021-02-04T10:15:00Z</dcterms:created>
  <dcterms:modified xsi:type="dcterms:W3CDTF">2021-02-04T10:20:00Z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
  </property>
</Properties>
</file>